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B43E82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B43E82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Соглашение о предоставлении из бюджета Московской области субсидии на иные цели государственному бюджетному учреждению Московской области</w:t>
                  </w:r>
                </w:p>
              </w:tc>
            </w:tr>
            <w:tr w:rsidR="00B43E82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г. Красногорск</w:t>
                  </w:r>
                </w:p>
              </w:tc>
            </w:tr>
            <w:tr w:rsidR="00B43E82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18 января 2024 г.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43E82" w:rsidRDefault="004364FD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129Э</w:t>
                  </w:r>
                </w:p>
              </w:tc>
            </w:tr>
          </w:tbl>
          <w:p w:rsidR="00B43E82" w:rsidRDefault="00B43E82">
            <w:pPr>
              <w:spacing w:line="1" w:lineRule="auto"/>
            </w:pPr>
          </w:p>
        </w:tc>
      </w:tr>
      <w:tr w:rsidR="00B43E82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43E82" w:rsidRDefault="00B43E82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B43E82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МИНИСТЕРСТВО СОЦИАЛЬНОГО РАЗВИТИЯ МОСКОВСКОЙ ОБЛАСТИ,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</w:t>
                  </w:r>
                  <w:r>
                    <w:rPr>
                      <w:color w:val="000000"/>
                      <w:sz w:val="24"/>
                      <w:szCs w:val="24"/>
                    </w:rPr>
                    <w:t>са Российской Федерации (далее – Учредитель), в лице Первого заместителя министра социального развития Московской области Кирюхина Андрея Александровича, действующего на основании доверенности от 10.01.2024 года №20-12.02-01/14 с одной стороны и ГОСУДАРСТВ</w:t>
                  </w:r>
                  <w:r>
                    <w:rPr>
                      <w:color w:val="000000"/>
                      <w:sz w:val="24"/>
                      <w:szCs w:val="24"/>
                    </w:rPr>
                    <w:t>ЕННОЕ БЮДЖЕТНОЕ СТАЦИОНАРНОЕ УЧРЕЖДЕНИЕ СОЦИАЛЬНОГО ОБСЛУЖИВАНИЯ МОСКОВСКОЙ ОБЛАСТИ "СЕМЕЙНЫЙ ЦЕНТР "МОЖАЙСКИЙ", (далее – Учреждение), в лице Директора Захарочкина Алексея Дмитриевича, действующего на основании Устава, с другой стороны, далее именуемые «Ст</w:t>
                  </w:r>
                  <w:r>
                    <w:rPr>
                      <w:color w:val="000000"/>
                      <w:sz w:val="24"/>
                      <w:szCs w:val="24"/>
                    </w:rPr>
                    <w:t>ороны», в соответствии с Бюджетным кодексом Российской Федерации, распоряжением Министерства социального развития Московской области «Об утверждении порядка определения объема и условий предоставления из бюджета Московской области государственным бюджетным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и автономным учреждениям Московской области, в отношении которых Министерство социального развития Московской области осуществляет функции и полномочия учредителя, субсидий на иные цели» от 31.12.2020 года №21РВ-236  (далее – Субсидия, Порядок предоставле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ния субсидии), заключили настоящее Соглашение о нижеследующем.   </w:t>
                  </w:r>
                </w:p>
                <w:p w:rsidR="00B43E82" w:rsidRDefault="004364FD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1. Предмет Соглашения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 Предметом настоящего Соглашения является предоставление Учреждению из бюджета Московской области в 2024 год субсидии на цели согласно приложению №1 к н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астоящему Соглашению.  </w:t>
                  </w:r>
                </w:p>
                <w:p w:rsidR="00B43E82" w:rsidRDefault="004364FD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2. Условия и финансовое обеспечение предоставления Субсидии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2.1. Субсидия предоставляется Учреждению для достижения целей, указанных в приложении №1 к настоящему Соглашению.  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2.2. Субсидия предоставляется Учрежд</w:t>
                  </w:r>
                  <w:r>
                    <w:rPr>
                      <w:color w:val="000000"/>
                      <w:sz w:val="24"/>
                      <w:szCs w:val="24"/>
                    </w:rPr>
                    <w:t>ению в размере 4 016 142 (четыре миллиона шестнадцать тысяч сто сорок два) рубля 77 копеек, в том числе: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2.2.1. в пределах лимитов бюджетных обязательств, доведенных Учредителю как получателю средств бюджета Московской области по кодам классификаци</w:t>
                  </w:r>
                  <w:r>
                    <w:rPr>
                      <w:color w:val="000000"/>
                      <w:sz w:val="24"/>
                      <w:szCs w:val="24"/>
                    </w:rPr>
                    <w:t>и расходов бюджета Московской области (далее - коды БК), по аналитическому коду Субсидии 8312413013, в следующем размере: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в 2024 году 4 016 142 (четыре миллиона шестнадцать тысяч сто сорок два) рубля 77 копеек - по коду БК 83110020411100590612.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</w:t>
                  </w:r>
                  <w:r>
                    <w:rPr>
                      <w:color w:val="000000"/>
                      <w:sz w:val="24"/>
                      <w:szCs w:val="24"/>
                    </w:rPr>
                    <w:t>     2.3. Размер Субсидии рассчитывается в соответствии с Порядком предоставления субсидии.</w:t>
                  </w:r>
                </w:p>
                <w:p w:rsidR="00B43E82" w:rsidRDefault="004364FD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3. Порядок перечисления Субсидии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3.1. Перечисление Субсидии осуществляется в соответствии с порядком санкционирования оплаты денежных обязательств учреж</w:t>
                  </w:r>
                  <w:r>
                    <w:rPr>
                      <w:color w:val="000000"/>
                      <w:sz w:val="24"/>
                      <w:szCs w:val="24"/>
                    </w:rPr>
                    <w:t>дения, утвержденным Министерством экономики и финансов Московской области: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3.1.1. на лицевой (казначейский) счет, открытый Учреждению в Министерстве экономики и финансов Московской области, согласно графику перечисления Субсидии в соответствии с пр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иложением №2 к настоящему Соглашению, являющимся неотъемлемой частью настоящего Соглашения.  </w:t>
                  </w:r>
                </w:p>
                <w:p w:rsidR="00B43E82" w:rsidRDefault="004364FD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4. Взаимодействие Сторон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 Учредитель обязуется: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        4.1.1. обеспечивать предоставление Учреждению Субсидии на цели, указанные в приложении № 1 к настоящему Соглашению; 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4.1.2. осуществлять проверку документов, направляемых Учреждением Учредителю в целях принятия последним решения о перечисле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нии Субсидии, на предмет соответствия указанных в них кассовых расходов целям предоставления Субсидии, указанным в приложении №1 к настоящему Соглашению, в срок не более 25 календарных дней со дня поступления документов от Учреждения;   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4.1.3. уст</w:t>
                  </w:r>
                  <w:r>
                    <w:rPr>
                      <w:color w:val="000000"/>
                      <w:sz w:val="24"/>
                      <w:szCs w:val="24"/>
                    </w:rPr>
                    <w:t>анавливать значения результатов предоставления Субсидии в соответствии с приложением № 3 к настоящему Соглашению, являющимся неотъемлемой частью настоящего Соглашения;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4.1.4. обеспечивать перечисление Субсидии на счет Учреждения, указанный в раздел</w:t>
                  </w:r>
                  <w:r>
                    <w:rPr>
                      <w:color w:val="000000"/>
                      <w:sz w:val="24"/>
                      <w:szCs w:val="24"/>
                    </w:rPr>
                    <w:t>е 8 настоящего Соглашения, согласно графику перечисления Субсидии в соответствии с приложением № 2 к настоящему Соглашению, являющимся неотъемлемой частью настоящего Соглашения;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4.1.5. утверждать Сведения об операциях с целевыми субсидиями на 2024 </w:t>
                  </w:r>
                  <w:r>
                    <w:rPr>
                      <w:color w:val="000000"/>
                      <w:sz w:val="24"/>
                      <w:szCs w:val="24"/>
                    </w:rPr>
                    <w:t>г. (далее - Сведения) по форме, утвержденной Министерством экономики и финансов Московской области, Сведения с учетом внесенных изменений не позднее 2 рабочих дней со дня получения указанных документов от Учреждения в соответствии с пунктом 4.3.1 настоящег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о Соглашения;  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4.1.6. осуществлять контроль за соблюдением Учреждением целей и условий предоставления Субсидии, путем осуществления следующих мероприятий: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4.1.6.1. проведение плановых и внеплановых проверок: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4.1.6.1.1. по месту нах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ождения Учредителя на основании документов, представленных по его запросу Учреждением в соответствии с пунктом 4.3.4 настоящего Соглашения;    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4.1.6.1.2. по месту нахождения Учреждения по документальному и фактическому изучению операций с использо</w:t>
                  </w:r>
                  <w:r>
                    <w:rPr>
                      <w:color w:val="000000"/>
                      <w:sz w:val="24"/>
                      <w:szCs w:val="24"/>
                    </w:rPr>
                    <w:t>ванием средств Субсидии, произведенных Учреждением;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4.1.6.2. приостановление предоставления Субсидии в случае установления по итогам проверок, указанных в пунктах 4.1.6.1 и 4.1.8.2. настоящего Соглашения, фактов нарушений целей и условий, определен</w:t>
                  </w:r>
                  <w:r>
                    <w:rPr>
                      <w:color w:val="000000"/>
                      <w:sz w:val="24"/>
                      <w:szCs w:val="24"/>
                    </w:rPr>
                    <w:t>ных Порядком предоставления субсидии и настоящим Соглашением (получения от органа государственного финансового контроля информации о нарушении Учреждением целей и условий предоставления Субсидии), до устранения указанных нарушений с обязательным уведомлени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ем Учреждения не позднее 2 рабочих дней после подписания уведомления о приостановлении Субсидии;    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4.1.6.3. направление требования Учреждению о возврате Учредителю в бюджет Московской области Субсидии или ее части, в том числе в случае неустранен</w:t>
                  </w:r>
                  <w:r>
                    <w:rPr>
                      <w:color w:val="000000"/>
                      <w:sz w:val="24"/>
                      <w:szCs w:val="24"/>
                    </w:rPr>
                    <w:t>ия нарушений, указанных в пункте 4.1.6.2 настоящего Соглашения, в размере и сроки, установленные в данном требовании;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4.1.7. рассматривать предложения, документы и иную информацию, направленную Учреждением, в том числе в соответствии с пунктами 4.4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.1 - 4.4.2 настоящего Соглашения, в течение 20 рабочих дней со дня их получения и уведомлять Учреждение о принятом решении (при необходимости);   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4.1.8. направлять разъяснения Учреждению по вопросам, связанным с исполнением настоящего Соглашения,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не позднее 20 рабочих дней со дня получения обращения Учреждения в соответствии с пунктом 4.4.5 настоящего Соглашения;  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4.1.8.1. устанавливать план мероприятий по достижению результатов предоставления Субсидии в соответствии с приложением №4 к нас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тоящему Соглашению, являющимся неотъемлемой частью настоящего Соглашения; 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4.1.8.2. осуществлять проверку достижения Учреждением значений результатов предоставления Субсидии, показателей плана мероприятий по достижению результатов предоставления Су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бсидии, установленных в соответствии с пунктами 4.1.3 и 4.1.8.1 настоящего Соглашения, в том числе путем проведения плановых и неплановых проверок в соответствии с пунктом 4.1.6.1 настоящего Соглашения, на основании:  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4.1.8.2.1. отчета о достижении значений результатов предоставления Субсидии согласно приложению №6 к настоящему Соглашению, являющемуся неотъемлемой частью настоящего Соглашения, представленного в соответствии с пунктом 4.3.5.2 настоящего Соглашени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я; 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4.1.8.2.2. отчета о реализации плана мероприятий по достижению результатов предоставления Субсидии согласно приложению № 7 к настоящему Соглашению, являющемуся неотъемлемой частью настоящего Соглашения, представленного в </w:t>
                  </w: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соответствии с пунктом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4.3.5.3 настоящего Соглашения;   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4.1.8.3. принимать решение о приостановлении предоставления Субсидии, о направлении требования о возврате в бюджет Московской области Субсидии в соответствии с пунктами 4.1.6.2, 4.1.6.3 настоящего Соглашения; 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</w:t>
                  </w:r>
                  <w:r>
                    <w:rPr>
                      <w:color w:val="000000"/>
                      <w:sz w:val="24"/>
                      <w:szCs w:val="24"/>
                    </w:rPr>
                    <w:t>    4.1.9. выполнять иные обязательства, установленные бюджетным законодательством Российской Федерации, Порядком предоставления субсидии и настоящим Соглашением: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4.1.9.1.  приостанавливать предоставление Субсидии в соответствии с Порядком предоста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вления субсидии, в том числе в случаях:  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непредставления учреждением документов (в том числе отчетности) в соответствии с Порядком предоставления субсидии, предусмотренных соглашением (дополнительным соглашением) на предоставление субсидии; 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</w:t>
                  </w:r>
                  <w:r>
                    <w:rPr>
                      <w:color w:val="000000"/>
                      <w:sz w:val="24"/>
                      <w:szCs w:val="24"/>
                    </w:rPr>
                    <w:t>   выявления факта (фактов) отражения в документах, представленных учреждением (в том числе отчетности) в соответствии с Порядком предоставления субсидии и (или) соглашением (дополнительным соглашением) на предоставление субсидии, недостоверных сведений.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       4.2. Учредитель вправе: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4.2.1. запрашивать у Учреждения информацию и документы, необходимые для осуществления контроля за соблюдением Учреждением цели(ей) и условий предоставления Субсидии, установленных Порядком предоставления субсидии и на</w:t>
                  </w:r>
                  <w:r>
                    <w:rPr>
                      <w:color w:val="000000"/>
                      <w:sz w:val="24"/>
                      <w:szCs w:val="24"/>
                    </w:rPr>
                    <w:t>стоящим Соглашением в соответствии с пунктом 4.1.6 настоящего Соглашения;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4.2.2. принимать решение об изменении условий настоящего Соглашения на основании информации и предложений, направленных Учреждением в соответствии с пунктом 4.4.2 настоящего </w:t>
                  </w:r>
                  <w:r>
                    <w:rPr>
                      <w:color w:val="000000"/>
                      <w:sz w:val="24"/>
                      <w:szCs w:val="24"/>
                    </w:rPr>
                    <w:t>Соглашения, включая уменьшение размера Субсидии, а также увеличение размера Субсидии, при наличии неиспользованных лимитов бюджетных обязательств, указанных в пункте 2.2 настоящего Соглашения, и при условии предоставления Учреждением информации, содержащей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финансово-экономическое обоснование данных изменений;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4.2.3. принимать решение о наличии или отсутствии потребности в направлении не использованного Учреждением на 1 января текущего финансового года остатка Субсидии, предоставленной в отчетном фин</w:t>
                  </w:r>
                  <w:r>
                    <w:rPr>
                      <w:color w:val="000000"/>
                      <w:sz w:val="24"/>
                      <w:szCs w:val="24"/>
                    </w:rPr>
                    <w:t>ансовом году, на цели, указанные в приложении №1 к настоящему Соглашению, в срок до 10 февраля текущего финансово о года после получения от Учреждения информации о наличии у Учреждения потребности и (или) информации о наличии у Учреждения неисполненных обя</w:t>
                  </w:r>
                  <w:r>
                    <w:rPr>
                      <w:color w:val="000000"/>
                      <w:sz w:val="24"/>
                      <w:szCs w:val="24"/>
                    </w:rPr>
                    <w:t>зательств, источником финансового  обеспечения которых являются неиспользованные по состоянию на 1 января текущего финансового года остатки Субсидии, а также следующих документов (копий документов), подтверждающих наличие потребности и (или) наличие и объе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м указанных обязательств Учреждения (за исключением обязательств по выплатам физическим лицам): 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4.2.3.1. предусмотренных Порядком предоставления Субсидии;   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4.2.3.2. принимать решение об использовании в текущем финансовом году поступивших Учреждению средств от возврата ранее произведенных Учреждением выплат, источником финансового обеспечения которых являются средства Субсидии (далее - средства от возв</w:t>
                  </w:r>
                  <w:r>
                    <w:rPr>
                      <w:color w:val="000000"/>
                      <w:sz w:val="24"/>
                      <w:szCs w:val="24"/>
                    </w:rPr>
                    <w:t>рата ранее произведенных Учреждением выплат), на цели, указанные в приложении № 1 к настоящему Соглашению, в течение 10 рабочих дней со дня предоставления Учреждением информации о потребности и о неисполненных обязательствах, с разъяснениями причин образов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ания указанных средств; 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4.2.4. осуществлять иные права, установленные бюджетным законодательством Российской Федерации, Порядком предоставления субсидии и настоящим Соглашением: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 Учреждение обязуется: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4.3.1. направлять Учредите</w:t>
                  </w:r>
                  <w:r>
                    <w:rPr>
                      <w:color w:val="000000"/>
                      <w:sz w:val="24"/>
                      <w:szCs w:val="24"/>
                    </w:rPr>
                    <w:t>лю на утверждение: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4.3.1.1. Сведения не позднее 3 рабочих дней со дня заключения настоящего Соглашения;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4.3.1.2. Сведения с учетом внесенных изменений не позднее 3 рабочих дней со дня заключения настоящего Соглашения (дополнительного соглаш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ения);   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4.3.2. использовать Субсидию для достижения целей, указанных в пункте 1.1 настоящего Соглашения, в соответствии с условиями предоставления Субсидии, установленными Порядком предоставления субсидии и настоящим Соглашением на осуществление </w:t>
                  </w:r>
                  <w:r>
                    <w:rPr>
                      <w:color w:val="000000"/>
                      <w:sz w:val="24"/>
                      <w:szCs w:val="24"/>
                    </w:rPr>
                    <w:t>выплат, указанных в Сведениях;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4.3.3. обеспечить достижение значений результатов предоставления Субсидии и соблюдение сроков их достижения, устанавливаемых в соответствии с пунктом 4.1.3 настоящего Соглашения;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        4.3.4. направлять по запросу У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чредителя документы и информацию, необходимые для осуществления контроля за соблюдением целей, условий и порядка предоставления Субсидии в соответствии с пунктом 4.2.1 настоящего Соглашения, не позднее 3 рабочих дней со дня получения указанного запроса;  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4.3.5. направлять Учредителю не позднее 5 рабочих дней, следующих за отчетным кварталом, в котором была получена Субсидия: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4.3.5.1. отчет о расходах, источником финансового обеспечения которых является Субсидия, по форме в соответствии с пр</w:t>
                  </w:r>
                  <w:r>
                    <w:rPr>
                      <w:color w:val="000000"/>
                      <w:sz w:val="24"/>
                      <w:szCs w:val="24"/>
                    </w:rPr>
                    <w:t>иложением № 5 к настоящему Соглашению, являющимся неотъемлемой частью настоящего Соглашения;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4.3.5.2. отчет о достижении значений результатов предоставления Субсидии по форме в соответствии с приложением № 6 к настоящему Соглашению, являющимся неот</w:t>
                  </w:r>
                  <w:r>
                    <w:rPr>
                      <w:color w:val="000000"/>
                      <w:sz w:val="24"/>
                      <w:szCs w:val="24"/>
                    </w:rPr>
                    <w:t>ъемлемой частью настоящего Соглашения;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4.3.5.3. отчет о реализации плана мероприятий по достижению результатов предоставления Субсидии в соответствии с приложением № 7 к настоящему Соглашению, являющимся неотъемлемой частью настоящего Соглашения;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       4.3.5.4. иные отчеты: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4.3.5.4.1. отчет по структуре фонда оплаты труда по форме согласно приложению№8 к настоящему Соглашению, являющимся неотъемлемой частью настоящего Соглашения.  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4.3.6. устранять выявленные по итогам проверки, пр</w:t>
                  </w:r>
                  <w:r>
                    <w:rPr>
                      <w:color w:val="000000"/>
                      <w:sz w:val="24"/>
                      <w:szCs w:val="24"/>
                    </w:rPr>
                    <w:t>оведенной Учредителем, факты нарушения целей, условий и порядка предоставления Субсидии, определенных Порядком предоставления субсидии и настоящим Соглашением (получения от органа государственного финансового контроля информации о нарушении Учреждением цел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и(ей) и условий предоставления Субсидии), включая возврат Субсидии или ее части Учредителю в бюджет Московской области, в сроки, установленные уведомлением о приостановлении предоставления субсидии;    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4.3.7. возвращать в бюджет Московской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неиспользованный остаток Субсидии в случае отсутствия решения, принимаемого Учредителем в соответствии с пунктом 4.2.3 настоящего Соглашения, не позднее 30 рабочих дней текущего финансового года;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4.3.8. возвращать в бюджет Московской области посту</w:t>
                  </w:r>
                  <w:r>
                    <w:rPr>
                      <w:color w:val="000000"/>
                      <w:sz w:val="24"/>
                      <w:szCs w:val="24"/>
                    </w:rPr>
                    <w:t>пившие Учреждению средства от возврата ранее произведенных Учреждением выплат в случае отсутствия решения, принимаемого Учредителем в соответствии с пунктом 4.2.3. настоящего Соглашения, в течение 30 рабочих дней со дня их поступления на лицевой счет учреж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дения; 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4.3.9. включать в договоры, предметом которых является поставка товаров, выполнение работ, оказание услуг, подлежащие оплате за счет Субсидии, условие о возможности изменения по соглашению Сторон размера и (или) сроков оплаты и (или) объема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товаров, работ, услуг в случае уменьшения Учредителю в соответствии с Бюджетным кодексом Российской Федерации ранее доведенных в установленном порядке лимитов бюджетных обязательств на предоставление Субсидии;   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4.3.10. выполнять иные обязательст</w:t>
                  </w:r>
                  <w:r>
                    <w:rPr>
                      <w:color w:val="000000"/>
                      <w:sz w:val="24"/>
                      <w:szCs w:val="24"/>
                    </w:rPr>
                    <w:t>ва, установленные бюджетным законодательством Российской Федерации, Порядком предоставления субсидии и настоящим Соглашением: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4.3.10.1. осуществлять возврат средств Субсидии в случаях, объеме и порядке, установленных Порядком предоставления субсиди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и.     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4.4. Учреждение вправе: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4.4.1. направлять Учредителю в сроки, установленные Порядком предоставления субсидии, документы, указанные в пункте 4.2.3 настоящего Соглашения;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4.4.2. направлять Учредителю предложения о внесении изм</w:t>
                  </w:r>
                  <w:r>
                    <w:rPr>
                      <w:color w:val="000000"/>
                      <w:sz w:val="24"/>
                      <w:szCs w:val="24"/>
                    </w:rPr>
                    <w:t>енений в настоящее Соглашение, в том числе в случае выявления необходимости изменения размера Субсидии с приложением информации, содержащей финансово-экономическое обоснование данного изменения;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4.4.3. направлять неиспользованный остаток Субсидии н</w:t>
                  </w:r>
                  <w:r>
                    <w:rPr>
                      <w:color w:val="000000"/>
                      <w:sz w:val="24"/>
                      <w:szCs w:val="24"/>
                    </w:rPr>
                    <w:t>а цели, указанные в пункте 1.1 настоящего Соглашения, на основании решения Учредителя в соответствии с пунктами 4.2.3 и 4.2.3.1 настоящего Соглашения;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4.4.4. направлять поступившие Учреждению средства от возврата ранее произведенных Учреждением вып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лат, источником финансового обеспечения которых являются средства Субсидии на цели, указанные в приложении №1 к настоящему Соглашению, на основании решения Учредителя в соответствии с пунктом 4.2.3.2 настоящего Соглашения; 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4.4.5. обращаться к Учре</w:t>
                  </w:r>
                  <w:r>
                    <w:rPr>
                      <w:color w:val="000000"/>
                      <w:sz w:val="24"/>
                      <w:szCs w:val="24"/>
                    </w:rPr>
                    <w:t>дителю в целях получения разъяснений в связи с исполнением настоящего Соглашения;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        4.4.6. осуществлять иные права, установленные бюджетным законодательством Российской Федерации, Порядком предоставления субсидии и настоящим Соглашением:</w:t>
                  </w:r>
                </w:p>
                <w:p w:rsidR="00B43E82" w:rsidRDefault="004364FD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5. Ответственность Сторон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5.2. Учреждение несет ответственность за нарушение цели и условий, значений результатов предоставления Субсидии, установленных в настоящем Соглашении (дополнительном соглашении) в соответствии с законодательством Российской Федерации и с настоящим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Соглашением (дополнительным соглашением).  </w:t>
                  </w:r>
                </w:p>
                <w:p w:rsidR="00B43E82" w:rsidRDefault="004364FD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6. Иные условия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6.1. Учреждение осуществляет возврат Субсидии (части Субсидии) в бюджет Московской области в порядке и сроки установленные разделом 9 Порядка предоставления субсидии.   </w:t>
                  </w:r>
                </w:p>
                <w:p w:rsidR="00B43E82" w:rsidRDefault="004364FD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7. Заключите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льные положения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7.1. Расторжение настоящего Соглашения Учредителем в одностороннем порядке возможно в случаях: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7.1.1. прекращения деятельности Учреждения при реорганизации (за исключением реорганизации в форме присоединения) или ликвидаци</w:t>
                  </w:r>
                  <w:r>
                    <w:rPr>
                      <w:color w:val="000000"/>
                      <w:sz w:val="24"/>
                      <w:szCs w:val="24"/>
                    </w:rPr>
                    <w:t>и;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7.1.2. нарушения Учреждением цели и условий предоставления Субсидии, установленных Порядком предоставления субсидии и настоящим Соглашением;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7.1.3. недостижения Учреждением установленных в соответствии с пунктом 4.1.3 настоящего Соглашен</w:t>
                  </w:r>
                  <w:r>
                    <w:rPr>
                      <w:color w:val="000000"/>
                      <w:sz w:val="24"/>
                      <w:szCs w:val="24"/>
                    </w:rPr>
                    <w:t>ия значений результатов предоставления Субсидии;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7.2. Расторжение Соглашения осуществляется по соглашению сторон, за исключением расторжения в одностороннем порядке, предусмотренного пунктом 7.1 настоящего Соглашения.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7.3. Споры, возникающи</w:t>
                  </w:r>
                  <w:r>
                    <w:rPr>
                      <w:color w:val="000000"/>
                      <w:sz w:val="24"/>
                      <w:szCs w:val="24"/>
                    </w:rPr>
                    <w:t>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</w:t>
                  </w:r>
                  <w:r>
                    <w:rPr>
                      <w:color w:val="000000"/>
                      <w:sz w:val="24"/>
                      <w:szCs w:val="24"/>
                    </w:rPr>
                    <w:t>дке.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7.4.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2.2 настоящего Соглашения, и действует до по</w:t>
                  </w:r>
                  <w:r>
                    <w:rPr>
                      <w:color w:val="000000"/>
                      <w:sz w:val="24"/>
                      <w:szCs w:val="24"/>
                    </w:rPr>
                    <w:t>лного исполнения Сторонами своих обязательств по настоящему Соглашению.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7.5. Изменение настоящего Соглашения, в том числе в соответствии с положениями пункта 4.2.2 настоящего Соглашения, осуществляется по соглашению Сторон и оформляется в виде допо</w:t>
                  </w:r>
                  <w:r>
                    <w:rPr>
                      <w:color w:val="000000"/>
                      <w:sz w:val="24"/>
                      <w:szCs w:val="24"/>
                    </w:rPr>
                    <w:t>лнительного соглашения, являющегося неотъемлемой частью настоящего Соглашения.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7.6. Документы и иная информация, предусмотренные настоящим Соглашением, направляются Сторонами следующим(ми) способом(ами):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7.6.1. путем использования государст</w:t>
                  </w:r>
                  <w:r>
                    <w:rPr>
                      <w:color w:val="000000"/>
                      <w:sz w:val="24"/>
                      <w:szCs w:val="24"/>
                    </w:rPr>
                    <w:t>венной информационной системы «Региональный электронный бюджет Московской области»;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7.6.2. по межведомственной системе электронного документооборота Московской области.  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7.7. Настоящее Соглашение заключено Сторонами в форме:</w:t>
                  </w:r>
                </w:p>
                <w:p w:rsidR="00B43E82" w:rsidRDefault="004364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7.7.1.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электронного документа в государственной информационной системы «Региональный электронный бюджет Московской области» и подписано усиленными квалифицированными электронными подписями лиц, имеющих право действовать от имени каждой из Сторон настоящего Согла</w:t>
                  </w:r>
                  <w:r>
                    <w:rPr>
                      <w:color w:val="000000"/>
                      <w:sz w:val="24"/>
                      <w:szCs w:val="24"/>
                    </w:rPr>
                    <w:t>шения.</w:t>
                  </w:r>
                </w:p>
                <w:p w:rsidR="00B43E82" w:rsidRDefault="004364FD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8. Платежные реквизиты Сторон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</w:tbl>
          <w:p w:rsidR="00B43E82" w:rsidRDefault="00B43E82">
            <w:pPr>
              <w:spacing w:line="1" w:lineRule="auto"/>
            </w:pPr>
          </w:p>
        </w:tc>
      </w:tr>
      <w:tr w:rsidR="00B43E82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43E82" w:rsidRDefault="00B43E82">
            <w:pPr>
              <w:jc w:val="both"/>
              <w:rPr>
                <w:vanish/>
              </w:rPr>
            </w:pPr>
            <w:bookmarkStart w:id="2" w:name="__bookmark_3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B43E82">
              <w:trPr>
                <w:trHeight w:val="1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B43E82" w:rsidRDefault="00B43E82">
                  <w:pPr>
                    <w:spacing w:line="1" w:lineRule="auto"/>
                  </w:pPr>
                </w:p>
              </w:tc>
            </w:tr>
            <w:tr w:rsidR="00B43E82">
              <w:tc>
                <w:tcPr>
                  <w:tcW w:w="4677" w:type="dxa"/>
                  <w:tcMar>
                    <w:top w:w="200" w:type="dxa"/>
                    <w:left w:w="20" w:type="dxa"/>
                    <w:bottom w:w="200" w:type="dxa"/>
                    <w:right w:w="400" w:type="dxa"/>
                  </w:tcMar>
                </w:tcPr>
                <w:p w:rsidR="00B43E82" w:rsidRDefault="004364FD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Учредитель</w:t>
                  </w:r>
                </w:p>
              </w:tc>
              <w:tc>
                <w:tcPr>
                  <w:tcW w:w="4678" w:type="dxa"/>
                  <w:tcMar>
                    <w:top w:w="200" w:type="dxa"/>
                    <w:left w:w="400" w:type="dxa"/>
                    <w:bottom w:w="200" w:type="dxa"/>
                    <w:right w:w="20" w:type="dxa"/>
                  </w:tcMar>
                </w:tcPr>
                <w:p w:rsidR="00B43E82" w:rsidRDefault="004364FD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Учреждение</w:t>
                  </w:r>
                </w:p>
              </w:tc>
            </w:tr>
            <w:tr w:rsidR="00B43E8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МИНИСТЕРСТВО СОЦИАЛЬНОГО 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B43E8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"СЕМЕЙНЫЙ ЦЕНТР "МОЖАЙСКИЙ"</w:t>
                  </w:r>
                </w:p>
              </w:tc>
            </w:tr>
            <w:tr w:rsidR="00B43E8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ОГРН: 1035009553259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ОГРН: 1025003470623</w:t>
                  </w:r>
                </w:p>
              </w:tc>
            </w:tr>
            <w:tr w:rsidR="00B43E8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ОКТМО: 46783000001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ОКТМО: 46745000056</w:t>
                  </w:r>
                </w:p>
              </w:tc>
            </w:tr>
            <w:tr w:rsidR="00B43E8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Место нахождения: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Место нахождения:</w:t>
                  </w:r>
                </w:p>
              </w:tc>
            </w:tr>
            <w:tr w:rsidR="00B43E8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141402, МОСКОВСКАЯ ОБЛАСТЬ, ГОРОД ХИМКИ, УЛИЦА КИРОВА, ДОМ 16/10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143260, МОСКОВСКАЯ ОБЛАСТЬ, ГОРОД МОЖАЙСК, РАБОЧИЙ ПО УВАРОВКА, УЛИЦА УРИЦКОГО, 40-А</w:t>
                  </w:r>
                </w:p>
              </w:tc>
            </w:tr>
            <w:tr w:rsidR="00B43E8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ИНН/КПП: 7714097791/504701001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ИНН/КПП: 5028014891/502801001</w:t>
                  </w:r>
                </w:p>
              </w:tc>
            </w:tr>
            <w:tr w:rsidR="00B43E8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43E82" w:rsidRDefault="00B43E82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43E82" w:rsidRDefault="00B43E82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B43E8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Платежные реквизиты: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Платежные реквизиты:</w:t>
                  </w:r>
                </w:p>
              </w:tc>
            </w:tr>
            <w:tr w:rsidR="00B43E8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банка: ГУ БАНКА РОССИИ ПО ЦФО // УФК ПО МОСКОВСКОЙ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ОБЛАСТИ г. Москва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банка: ГУ БАНКА РОССИИ ПО ЦФО // УФК ПО МОСКОВСКОЙ ОБЛАСТИ г. Москва</w:t>
                  </w:r>
                </w:p>
              </w:tc>
            </w:tr>
            <w:tr w:rsidR="00B43E8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БИК 004525987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БИК 004525987</w:t>
                  </w:r>
                </w:p>
              </w:tc>
            </w:tr>
            <w:tr w:rsidR="00B43E8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МИНИСТЕРСТВО ЭКОНОМИКИ И ФИНАНСОВ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МИНИСТЕРСТВО ЭКОНОМИКИ И ФИНАНСОВ МОСКОВСКОЙ ОБЛАСТИ</w:t>
                  </w:r>
                </w:p>
              </w:tc>
            </w:tr>
            <w:tr w:rsidR="00B43E8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Единый казначейский счет 40102810845370000004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Единый казначейский счет 40102810845370000004</w:t>
                  </w:r>
                </w:p>
              </w:tc>
            </w:tr>
            <w:tr w:rsidR="00B43E8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Казначейский счет 03221643460000004800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Казначейский счет 03224643460000004800</w:t>
                  </w:r>
                </w:p>
              </w:tc>
            </w:tr>
            <w:tr w:rsidR="00B43E82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Лицевой счет 03831833710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Лицевой счет 21831843070</w:t>
                  </w:r>
                </w:p>
              </w:tc>
            </w:tr>
          </w:tbl>
          <w:p w:rsidR="00B43E82" w:rsidRDefault="00B43E82">
            <w:pPr>
              <w:spacing w:line="1" w:lineRule="auto"/>
            </w:pPr>
          </w:p>
        </w:tc>
      </w:tr>
      <w:tr w:rsidR="00B43E82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43E82" w:rsidRDefault="00B43E82">
            <w:pPr>
              <w:jc w:val="both"/>
              <w:rPr>
                <w:vanish/>
              </w:rPr>
            </w:pPr>
            <w:bookmarkStart w:id="3" w:name="__bookmark_4"/>
            <w:bookmarkEnd w:id="3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B43E82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B43E82" w:rsidRDefault="004364FD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9.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B43E82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"СЕМЕЙНЫЙ ЦЕНТР "МОЖАЙСКИЙ"</w:t>
                  </w:r>
                </w:p>
              </w:tc>
            </w:tr>
            <w:tr w:rsidR="00B43E82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B43E82" w:rsidRDefault="00B43E82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B43E82" w:rsidRDefault="00B43E82">
                  <w:pPr>
                    <w:spacing w:line="1" w:lineRule="auto"/>
                  </w:pPr>
                </w:p>
              </w:tc>
            </w:tr>
            <w:tr w:rsidR="00B43E82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Первый заместитель министра социального развития Московской области</w:t>
                  </w:r>
                </w:p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А. Кирюхин</w:t>
                  </w:r>
                </w:p>
                <w:p w:rsidR="00B43E82" w:rsidRDefault="004364FD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</w:t>
                  </w:r>
                </w:p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B43E82" w:rsidRDefault="004364FD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B43E82">
              <w:trPr>
                <w:cantSplit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B43E82" w:rsidRDefault="00B43E82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FirstSideChief:50:200"/>
                  <w:bookmarkEnd w:id="4"/>
                </w:p>
                <w:p w:rsidR="00B43E82" w:rsidRDefault="004364FD">
                  <w:pPr>
                    <w:pStyle w:val="StampFirst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Кирюхин</w:t>
                  </w:r>
                  <w:r>
                    <w:t xml:space="preserve"> </w:t>
                  </w:r>
                  <w:r>
                    <w:t>Андрей</w:t>
                  </w:r>
                  <w:r>
                    <w:t xml:space="preserve"> </w:t>
                  </w:r>
                  <w:r>
                    <w:t>Александрович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Первый</w:t>
                  </w:r>
                  <w:r>
                    <w:t xml:space="preserve">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17.10.2023 14:32:00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09.01.2025 14:32:00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 xml:space="preserve">: </w:t>
                  </w:r>
                  <w:r>
                    <w:t>00dc4316b3910348a089e3abecaed25843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18.01.2024 21:04:23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B43E82" w:rsidRDefault="00B43E82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5" w:name="Stamp.SecondSideChief:350:200"/>
                  <w:bookmarkEnd w:id="5"/>
                </w:p>
                <w:p w:rsidR="00B43E82" w:rsidRDefault="004364FD">
                  <w:pPr>
                    <w:pStyle w:val="StampSecond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05.05.2023 10:21:00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28.07.2024 10:21:00</w:t>
                  </w:r>
                  <w:r>
                    <w:br/>
                  </w:r>
                  <w:r>
                    <w:t>Серийн</w:t>
                  </w:r>
                  <w:r>
                    <w:t>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00b34e5d41e655c8757bdde293b1b72300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18.01.2024 14:26:09</w:t>
                  </w:r>
                </w:p>
              </w:tc>
            </w:tr>
          </w:tbl>
          <w:p w:rsidR="00B43E82" w:rsidRDefault="00B43E82">
            <w:pPr>
              <w:spacing w:line="1" w:lineRule="auto"/>
            </w:pPr>
          </w:p>
        </w:tc>
      </w:tr>
    </w:tbl>
    <w:p w:rsidR="00B43E82" w:rsidRDefault="00B43E82">
      <w:pPr>
        <w:sectPr w:rsidR="00B43E82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B43E82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B43E82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Приложение № 1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color w:val="000000"/>
                      <w:sz w:val="24"/>
                      <w:szCs w:val="24"/>
                    </w:rPr>
                    <w:t>к Соглашению от 18.01.2024 № 129Э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Перечень Субсидий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4009"/>
                    <w:gridCol w:w="4009"/>
                    <w:gridCol w:w="641"/>
                    <w:gridCol w:w="641"/>
                    <w:gridCol w:w="1123"/>
                    <w:gridCol w:w="641"/>
                    <w:gridCol w:w="1123"/>
                    <w:gridCol w:w="1123"/>
                    <w:gridCol w:w="1123"/>
                    <w:gridCol w:w="1123"/>
                  </w:tblGrid>
                  <w:tr w:rsidR="00B43E82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6" w:name="__bookmark_5"/>
                        <w:bookmarkEnd w:id="6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Цель предоставления Субсидии</w:t>
                        </w:r>
                      </w:p>
                    </w:tc>
                    <w:tc>
                      <w:tcPr>
                        <w:tcW w:w="3046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6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6"/>
                        </w:tblGrid>
                        <w:tr w:rsidR="00B43E82">
                          <w:trPr>
                            <w:jc w:val="center"/>
                          </w:trPr>
                          <w:tc>
                            <w:tcPr>
                              <w:tcW w:w="3046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6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6"/>
                              </w:tblGrid>
                              <w:tr w:rsidR="00B43E82">
                                <w:trPr>
                                  <w:jc w:val="center"/>
                                </w:trPr>
                                <w:tc>
                                  <w:tcPr>
                                    <w:tcW w:w="304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B43E82" w:rsidRDefault="00B43E82">
                                    <w:pPr>
                                      <w:jc w:val="center"/>
                                      <w:divId w:val="1393624832"/>
                                      <w:rPr>
                                        <w:color w:val="000000"/>
                                      </w:rPr>
                                    </w:pPr>
                                    <w:bookmarkStart w:id="7" w:name="__bookmark_6"/>
                                    <w:bookmarkEnd w:id="7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 (по расходам областного бюджета на предоставление Субсидии)</w:t>
                                    </w:r>
                                  </w:p>
                                  <w:p w:rsidR="00B43E82" w:rsidRDefault="00B43E82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B43E82" w:rsidRDefault="00B43E82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3369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в том числе по финансовым годам (руб.):</w:t>
                        </w:r>
                      </w:p>
                    </w:tc>
                  </w:tr>
                  <w:tr w:rsidR="00B43E82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12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2024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2025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2026 год</w:t>
                        </w:r>
                      </w:p>
                    </w:tc>
                  </w:tr>
                  <w:tr w:rsidR="00B43E82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</w:tr>
                  <w:tr w:rsidR="00B43E82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4 016 142,77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</w:tbl>
                <w:p w:rsidR="00B43E82" w:rsidRDefault="00B43E82">
                  <w:pPr>
                    <w:spacing w:line="1" w:lineRule="auto"/>
                  </w:pPr>
                </w:p>
              </w:tc>
            </w:tr>
            <w:tr w:rsidR="00B43E82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43E82" w:rsidRDefault="00B43E82">
                  <w:pPr>
                    <w:rPr>
                      <w:vanish/>
                    </w:rPr>
                  </w:pPr>
                  <w:bookmarkStart w:id="8" w:name="__bookmark_7"/>
                  <w:bookmarkEnd w:id="8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B43E82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B43E82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B43E82" w:rsidRDefault="00B43E82">
                        <w:pPr>
                          <w:rPr>
                            <w:color w:val="000000"/>
                          </w:rPr>
                        </w:pPr>
                        <w:bookmarkStart w:id="9" w:name="Stamp.FirstSideChief_1:50:200"/>
                        <w:bookmarkEnd w:id="9"/>
                      </w:p>
                      <w:p w:rsidR="00B43E82" w:rsidRDefault="004364FD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Кирюхин</w:t>
                        </w:r>
                        <w:r>
                          <w:t xml:space="preserve"> </w:t>
                        </w:r>
                        <w:r>
                          <w:t>Андрей</w:t>
                        </w:r>
                        <w:r>
                          <w:t xml:space="preserve"> </w:t>
                        </w:r>
                        <w:r>
                          <w:t>Александрович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17.10.2023 14:32:00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09.01.2025 14:32:00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00dc4316b3910348a089e3abecaed25843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</w:t>
                        </w:r>
                        <w:r>
                          <w:t>одписания</w:t>
                        </w:r>
                        <w:r>
                          <w:t>: 18.01.2024 21:04:23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B43E82" w:rsidRDefault="00B43E82">
                        <w:pPr>
                          <w:rPr>
                            <w:color w:val="000000"/>
                          </w:rPr>
                        </w:pPr>
                        <w:bookmarkStart w:id="10" w:name="Stamp.SecondSideChief_1:600:200"/>
                        <w:bookmarkEnd w:id="10"/>
                      </w:p>
                      <w:p w:rsidR="00B43E82" w:rsidRDefault="004364FD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</w:t>
                        </w:r>
                        <w:r>
                          <w:t>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18.01.2024 14:26:09</w:t>
                        </w:r>
                      </w:p>
                    </w:tc>
                  </w:tr>
                </w:tbl>
                <w:p w:rsidR="00B43E82" w:rsidRDefault="00B43E82">
                  <w:pPr>
                    <w:spacing w:line="1" w:lineRule="auto"/>
                  </w:pPr>
                </w:p>
              </w:tc>
            </w:tr>
          </w:tbl>
          <w:p w:rsidR="00B43E82" w:rsidRDefault="00B43E82">
            <w:pPr>
              <w:spacing w:line="1" w:lineRule="auto"/>
            </w:pPr>
          </w:p>
        </w:tc>
      </w:tr>
    </w:tbl>
    <w:p w:rsidR="00B43E82" w:rsidRDefault="00B43E82">
      <w:pPr>
        <w:sectPr w:rsidR="00B43E82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43E82" w:rsidRDefault="00B43E82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B43E82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B43E82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2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Соглашению от 18.01.2024 № 129Э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График перечисления Субсидии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документа первичный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Единица измерения: рубль (с точностью до второго десятичного знака)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B43E82">
                  <w:pPr>
                    <w:spacing w:line="1" w:lineRule="auto"/>
                  </w:pP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641"/>
                    <w:gridCol w:w="641"/>
                    <w:gridCol w:w="1122"/>
                    <w:gridCol w:w="641"/>
                    <w:gridCol w:w="1925"/>
                    <w:gridCol w:w="1925"/>
                    <w:gridCol w:w="1925"/>
                    <w:gridCol w:w="4811"/>
                    <w:gridCol w:w="1925"/>
                  </w:tblGrid>
                  <w:tr w:rsidR="00B43E82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1" w:name="__bookmark_8"/>
                        <w:bookmarkEnd w:id="11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045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5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5"/>
                        </w:tblGrid>
                        <w:tr w:rsidR="00B43E82">
                          <w:trPr>
                            <w:jc w:val="center"/>
                          </w:trPr>
                          <w:tc>
                            <w:tcPr>
                              <w:tcW w:w="3045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5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5"/>
                              </w:tblGrid>
                              <w:tr w:rsidR="00B43E82">
                                <w:trPr>
                                  <w:jc w:val="center"/>
                                </w:trPr>
                                <w:tc>
                                  <w:tcPr>
                                    <w:tcW w:w="30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B43E82" w:rsidRDefault="00B43E82">
                                    <w:pPr>
                                      <w:jc w:val="center"/>
                                      <w:divId w:val="2044397119"/>
                                      <w:rPr>
                                        <w:color w:val="000000"/>
                                      </w:rPr>
                                    </w:pPr>
                                    <w:bookmarkStart w:id="12" w:name="__bookmark_9"/>
                                    <w:bookmarkEnd w:id="12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</w:t>
                                    </w:r>
                                  </w:p>
                                  <w:p w:rsidR="00B43E82" w:rsidRDefault="00B43E82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B43E82" w:rsidRDefault="00B43E82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Сроки перечисления Субсидии </w:t>
                        </w:r>
                        <w:r>
                          <w:rPr>
                            <w:color w:val="000000"/>
                          </w:rPr>
                          <w:br/>
                          <w:t>не позднее (дд.мм.гггг.)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Тип средств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481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подлежащая перечислению, рублей</w:t>
                        </w:r>
                      </w:p>
                    </w:tc>
                  </w:tr>
                  <w:tr w:rsidR="00B43E82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</w:tr>
                  <w:tr w:rsidR="00B43E82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B43E82">
                    <w:tc>
                      <w:tcPr>
                        <w:tcW w:w="48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4364FD">
                          <w:instrText>TC "83110020411100590612" \f C</w:instrText>
                        </w:r>
                        <w:r w:rsidR="004364FD">
                          <w:instrText xml:space="preserve"> \l "1"</w:instrText>
                        </w:r>
                        <w:r>
                          <w:fldChar w:fldCharType="end"/>
                        </w:r>
                      </w:p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2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B43E82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1.02.2024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809 250,70</w:t>
                        </w:r>
                      </w:p>
                    </w:tc>
                  </w:tr>
                  <w:tr w:rsidR="00B43E82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15.04.2024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808 400,70</w:t>
                        </w:r>
                      </w:p>
                    </w:tc>
                  </w:tr>
                  <w:tr w:rsidR="00B43E82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15.07.2024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1 587 625,66</w:t>
                        </w:r>
                      </w:p>
                    </w:tc>
                  </w:tr>
                  <w:tr w:rsidR="00B43E82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15.10.2024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810 865,71</w:t>
                        </w:r>
                      </w:p>
                    </w:tc>
                  </w:tr>
                  <w:tr w:rsidR="00B43E82">
                    <w:tc>
                      <w:tcPr>
                        <w:tcW w:w="7376" w:type="dxa"/>
                        <w:gridSpan w:val="7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Итого по коду субсидии: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4 016 142,77</w:t>
                        </w:r>
                      </w:p>
                    </w:tc>
                  </w:tr>
                  <w:tr w:rsidR="00B43E82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4 016 142,77</w:t>
                        </w:r>
                      </w:p>
                    </w:tc>
                  </w:tr>
                </w:tbl>
                <w:p w:rsidR="00B43E82" w:rsidRDefault="00B43E82">
                  <w:pPr>
                    <w:spacing w:line="1" w:lineRule="auto"/>
                  </w:pPr>
                </w:p>
              </w:tc>
            </w:tr>
            <w:tr w:rsidR="00B43E82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43E82" w:rsidRDefault="00B43E82">
                  <w:pPr>
                    <w:rPr>
                      <w:vanish/>
                    </w:rPr>
                  </w:pPr>
                  <w:bookmarkStart w:id="13" w:name="__bookmark_10"/>
                  <w:bookmarkEnd w:id="13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B43E82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B43E82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B43E82" w:rsidRDefault="00B43E82">
                        <w:pPr>
                          <w:rPr>
                            <w:color w:val="000000"/>
                          </w:rPr>
                        </w:pPr>
                        <w:bookmarkStart w:id="14" w:name="Stamp.FirstSideChief_2:50:200"/>
                        <w:bookmarkEnd w:id="14"/>
                      </w:p>
                      <w:p w:rsidR="00B43E82" w:rsidRDefault="004364FD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Кирюхин</w:t>
                        </w:r>
                        <w:r>
                          <w:t xml:space="preserve"> </w:t>
                        </w:r>
                        <w:r>
                          <w:t>Андрей</w:t>
                        </w:r>
                        <w:r>
                          <w:t xml:space="preserve"> </w:t>
                        </w:r>
                        <w:r>
                          <w:t>Александрович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17.10.2023 14:32:00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09.01.2025 14:32:00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 xml:space="preserve">: </w:t>
                        </w:r>
                        <w:r>
                          <w:t>00dc4316b3910348a089e3abecaed25843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18.01.2024 21:04:23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B43E82" w:rsidRDefault="00B43E82">
                        <w:pPr>
                          <w:rPr>
                            <w:color w:val="000000"/>
                          </w:rPr>
                        </w:pPr>
                        <w:bookmarkStart w:id="15" w:name="Stamp.SecondSideChief_2:600:200"/>
                        <w:bookmarkEnd w:id="15"/>
                      </w:p>
                      <w:p w:rsidR="00B43E82" w:rsidRDefault="004364FD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</w:t>
                        </w:r>
                        <w:r>
                          <w:t>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18.01.2024 14:26:09</w:t>
                        </w:r>
                      </w:p>
                    </w:tc>
                  </w:tr>
                </w:tbl>
                <w:p w:rsidR="00B43E82" w:rsidRDefault="00B43E82">
                  <w:pPr>
                    <w:spacing w:line="1" w:lineRule="auto"/>
                  </w:pPr>
                </w:p>
              </w:tc>
            </w:tr>
          </w:tbl>
          <w:p w:rsidR="00B43E82" w:rsidRDefault="00B43E82">
            <w:pPr>
              <w:spacing w:line="1" w:lineRule="auto"/>
            </w:pPr>
          </w:p>
        </w:tc>
      </w:tr>
    </w:tbl>
    <w:p w:rsidR="00B43E82" w:rsidRDefault="00B43E82">
      <w:pPr>
        <w:sectPr w:rsidR="00B43E82">
          <w:headerReference w:type="default" r:id="rId10"/>
          <w:footerReference w:type="default" r:id="rId1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43E82" w:rsidRDefault="00B43E82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B43E82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B43E82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3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Соглашению от 18.01.2024 № 129Э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Значения результатов предоставления Субсидии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регионального прое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кта 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Вид документа первичный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169"/>
                    <w:gridCol w:w="566"/>
                    <w:gridCol w:w="2565"/>
                    <w:gridCol w:w="962"/>
                    <w:gridCol w:w="641"/>
                    <w:gridCol w:w="641"/>
                    <w:gridCol w:w="3246"/>
                    <w:gridCol w:w="3247"/>
                  </w:tblGrid>
                  <w:tr w:rsidR="00B43E82">
                    <w:trPr>
                      <w:trHeight w:val="230"/>
                      <w:tblHeader/>
                    </w:trPr>
                    <w:tc>
                      <w:tcPr>
                        <w:tcW w:w="4735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6" w:name="__bookmark_11"/>
                        <w:bookmarkEnd w:id="16"/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256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60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</w:t>
                        </w:r>
                        <w:r>
                          <w:rPr>
                            <w:color w:val="000000"/>
                          </w:rPr>
                          <w:t>ые значения результатов предоставления Субсидии по годам (срокам) реализации Соглашения</w:t>
                        </w:r>
                      </w:p>
                    </w:tc>
                  </w:tr>
                  <w:tr w:rsidR="00B43E82">
                    <w:trPr>
                      <w:trHeight w:val="1"/>
                      <w:tblHeader/>
                    </w:trPr>
                    <w:tc>
                      <w:tcPr>
                        <w:tcW w:w="4735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03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31.12.2024</w:t>
                        </w:r>
                      </w:p>
                    </w:tc>
                  </w:tr>
                  <w:tr w:rsidR="00B43E82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</w:tr>
                  <w:tr w:rsidR="00B43E82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</w:tr>
                  <w:bookmarkStart w:id="17" w:name="_TocСубсидия_на_осуществление_антитеррор"/>
                  <w:bookmarkEnd w:id="17"/>
                  <w:tr w:rsidR="00B43E82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4364FD">
                          <w:instrText xml:space="preserve">TC </w:instrText>
                        </w:r>
                        <w:r w:rsidR="004364FD">
                          <w:instrText>"Субсидия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ситуаций" \f C \l "1"</w:instrText>
                        </w:r>
                        <w:r>
                          <w:fldChar w:fldCharType="end"/>
                        </w:r>
                      </w:p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</w:t>
                        </w:r>
                        <w:r>
                          <w:rPr>
                            <w:color w:val="000000"/>
                          </w:rPr>
                          <w:t>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B43E82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bookmarkStart w:id="18" w:name="_Toc83110020411100590612"/>
                    <w:bookmarkEnd w:id="18"/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4364FD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</w:tr>
                  <w:tr w:rsidR="00B43E82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</w:t>
                        </w:r>
                        <w:r>
                          <w:rPr>
                            <w:color w:val="000000"/>
                          </w:rPr>
                          <w:t>щению и ликвидации чрезвычайных ситуаций.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</w:tr>
                  <w:tr w:rsidR="00B43E82"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</w:tr>
                </w:tbl>
                <w:p w:rsidR="00B43E82" w:rsidRDefault="00B43E82">
                  <w:pPr>
                    <w:spacing w:line="1" w:lineRule="auto"/>
                  </w:pPr>
                </w:p>
              </w:tc>
            </w:tr>
            <w:tr w:rsidR="00B43E82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43E82" w:rsidRDefault="00B43E82">
                  <w:pPr>
                    <w:rPr>
                      <w:vanish/>
                    </w:rPr>
                  </w:pPr>
                  <w:bookmarkStart w:id="19" w:name="__bookmark_12"/>
                  <w:bookmarkEnd w:id="19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B43E82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B43E82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B43E82" w:rsidRDefault="00B43E82">
                        <w:pPr>
                          <w:rPr>
                            <w:color w:val="000000"/>
                          </w:rPr>
                        </w:pPr>
                        <w:bookmarkStart w:id="20" w:name="Stamp.FirstSideChief_4:50:200"/>
                        <w:bookmarkEnd w:id="20"/>
                      </w:p>
                      <w:p w:rsidR="00B43E82" w:rsidRDefault="004364FD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Кирюхин</w:t>
                        </w:r>
                        <w:r>
                          <w:t xml:space="preserve"> </w:t>
                        </w:r>
                        <w:r>
                          <w:t>Андрей</w:t>
                        </w:r>
                        <w:r>
                          <w:t xml:space="preserve"> </w:t>
                        </w:r>
                        <w:r>
                          <w:t>Александрович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17.10.2023 14:32:00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09.01.2025 14:32:00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00dc4316b3910348a089e3abecaed25843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18.01.2024 21:04:23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B43E82" w:rsidRDefault="00B43E82">
                        <w:pPr>
                          <w:rPr>
                            <w:color w:val="000000"/>
                          </w:rPr>
                        </w:pPr>
                        <w:bookmarkStart w:id="21" w:name="Stamp.SecondSideChief_4:600:200"/>
                        <w:bookmarkEnd w:id="21"/>
                      </w:p>
                      <w:p w:rsidR="00B43E82" w:rsidRDefault="004364FD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</w:t>
                        </w:r>
                        <w:r>
                          <w:t xml:space="preserve">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18.01.2024 14:26:09</w:t>
                        </w:r>
                      </w:p>
                    </w:tc>
                  </w:tr>
                </w:tbl>
                <w:p w:rsidR="00B43E82" w:rsidRDefault="00B43E82">
                  <w:pPr>
                    <w:spacing w:line="1" w:lineRule="auto"/>
                  </w:pPr>
                </w:p>
              </w:tc>
            </w:tr>
          </w:tbl>
          <w:p w:rsidR="00B43E82" w:rsidRDefault="00B43E82">
            <w:pPr>
              <w:spacing w:line="1" w:lineRule="auto"/>
            </w:pPr>
          </w:p>
        </w:tc>
      </w:tr>
    </w:tbl>
    <w:p w:rsidR="00B43E82" w:rsidRDefault="00B43E82">
      <w:pPr>
        <w:sectPr w:rsidR="00B43E82">
          <w:headerReference w:type="default" r:id="rId12"/>
          <w:footerReference w:type="default" r:id="rId13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43E82" w:rsidRDefault="00B43E82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B43E82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B43E82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4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Соглашению от 18.01.2024 № 129Э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План мероприятий по достижению результатов предоставления Субсидии на 2024 год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МОСКОВСКОЙ ОБЛАСТИ "СЕМЕЙНЫЙ ЦЕНТР "МОЖАЙСКИЙ"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Наименование регионального проекта 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Вид документа первичный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641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6"/>
                  </w:tblGrid>
                  <w:tr w:rsidR="00B43E82">
                    <w:trPr>
                      <w:trHeight w:val="230"/>
                      <w:tblHeader/>
                    </w:trPr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bookmarkStart w:id="22" w:name="__bookmark_13"/>
                        <w:bookmarkEnd w:id="22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Контрольные точки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Плановое значение</w:t>
                        </w:r>
                      </w:p>
                    </w:tc>
                    <w:tc>
                      <w:tcPr>
                        <w:tcW w:w="1716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Плановый срок достижения (дд.мм.гггг)</w:t>
                        </w:r>
                      </w:p>
                    </w:tc>
                  </w:tr>
                  <w:tr w:rsidR="00B43E82">
                    <w:trPr>
                      <w:tblHeader/>
                    </w:trPr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</w:tr>
                  <w:tr w:rsidR="00B43E82">
                    <w:trPr>
                      <w:tblHeader/>
                    </w:trPr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B43E82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</w:tr>
                  <w:tr w:rsidR="00B43E82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</w:t>
                        </w:r>
                        <w:r>
                          <w:rPr>
                            <w:color w:val="000000"/>
                          </w:rPr>
                          <w:lastRenderedPageBreak/>
                          <w:t>предотвра</w:t>
                        </w:r>
                        <w:r>
                          <w:rPr>
                            <w:color w:val="000000"/>
                          </w:rPr>
                          <w:t>щению и ликвидации чрезвычайных ситуаций.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2024 г.</w:t>
                        </w:r>
                      </w:p>
                    </w:tc>
                  </w:tr>
                  <w:tr w:rsidR="00B43E82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Сформирована и утверждена потребность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 дек. 2024 г.</w:t>
                        </w:r>
                      </w:p>
                    </w:tc>
                  </w:tr>
                  <w:tr w:rsidR="00B43E82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Заключены договора на закупку  работ, услуг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 дек. 2024 г.</w:t>
                        </w:r>
                      </w:p>
                    </w:tc>
                  </w:tr>
                  <w:tr w:rsidR="00B43E82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Принято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2024 г.</w:t>
                        </w:r>
                      </w:p>
                    </w:tc>
                  </w:tr>
                </w:tbl>
                <w:p w:rsidR="00B43E82" w:rsidRDefault="00B43E82">
                  <w:pPr>
                    <w:spacing w:line="1" w:lineRule="auto"/>
                  </w:pPr>
                </w:p>
              </w:tc>
            </w:tr>
            <w:tr w:rsidR="00B43E82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43E82" w:rsidRDefault="00B43E82">
                  <w:pPr>
                    <w:rPr>
                      <w:vanish/>
                    </w:rPr>
                  </w:pPr>
                  <w:bookmarkStart w:id="23" w:name="__bookmark_14"/>
                  <w:bookmarkEnd w:id="23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B43E82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B43E82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B43E82" w:rsidRDefault="00B43E82">
                        <w:pPr>
                          <w:rPr>
                            <w:color w:val="000000"/>
                          </w:rPr>
                        </w:pPr>
                        <w:bookmarkStart w:id="24" w:name="Stamp.FirstSideChief_5:50:200"/>
                        <w:bookmarkEnd w:id="24"/>
                      </w:p>
                      <w:p w:rsidR="00B43E82" w:rsidRDefault="004364FD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Кирюхин</w:t>
                        </w:r>
                        <w:r>
                          <w:t xml:space="preserve"> </w:t>
                        </w:r>
                        <w:r>
                          <w:t>Андрей</w:t>
                        </w:r>
                        <w:r>
                          <w:t xml:space="preserve"> </w:t>
                        </w:r>
                        <w:r>
                          <w:t>Александрович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17.10.2023 14:32:00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09.01.2025 14:32:00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 xml:space="preserve">: </w:t>
                        </w:r>
                        <w:r>
                          <w:t>00dc4316b3910348a089e3abecaed25843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18.01.2024 21:04:23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B43E82" w:rsidRDefault="00B43E82">
                        <w:pPr>
                          <w:rPr>
                            <w:color w:val="000000"/>
                          </w:rPr>
                        </w:pPr>
                        <w:bookmarkStart w:id="25" w:name="Stamp.SecondSideChief_5:600:200"/>
                        <w:bookmarkEnd w:id="25"/>
                      </w:p>
                      <w:p w:rsidR="00B43E82" w:rsidRDefault="004364FD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</w:t>
                        </w:r>
                        <w:r>
                          <w:t>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18.01.2024 14:26:09</w:t>
                        </w:r>
                      </w:p>
                    </w:tc>
                  </w:tr>
                </w:tbl>
                <w:p w:rsidR="00B43E82" w:rsidRDefault="00B43E82">
                  <w:pPr>
                    <w:spacing w:line="1" w:lineRule="auto"/>
                  </w:pPr>
                </w:p>
              </w:tc>
            </w:tr>
          </w:tbl>
          <w:p w:rsidR="00B43E82" w:rsidRDefault="00B43E82">
            <w:pPr>
              <w:spacing w:line="1" w:lineRule="auto"/>
            </w:pPr>
          </w:p>
        </w:tc>
      </w:tr>
    </w:tbl>
    <w:p w:rsidR="00B43E82" w:rsidRDefault="00B43E82">
      <w:pPr>
        <w:sectPr w:rsidR="00B43E82">
          <w:headerReference w:type="default" r:id="rId14"/>
          <w:footerReference w:type="default" r:id="rId15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43E82" w:rsidRDefault="00B43E82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B43E82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B43E82">
              <w:tc>
                <w:tcPr>
                  <w:tcW w:w="16117" w:type="dxa"/>
                  <w:tcMar>
                    <w:top w:w="0" w:type="dxa"/>
                    <w:left w:w="6000" w:type="dxa"/>
                    <w:bottom w:w="0" w:type="dxa"/>
                    <w:right w:w="0" w:type="dxa"/>
                  </w:tcMar>
                </w:tcPr>
                <w:p w:rsidR="00B43E82" w:rsidRDefault="004364FD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5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Соглашению от 18.01.2024 № 129Э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Отчет о расходах,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color w:val="000000"/>
                      <w:sz w:val="24"/>
                      <w:szCs w:val="24"/>
                    </w:rPr>
                    <w:t>источником финансового обеспечения которых является Субсидия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 xml:space="preserve">на «__» ____________ 20__ г.  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Учреждения 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Единица измерения: рубль (с точностью до второго десяти</w:t>
                  </w:r>
                  <w:r>
                    <w:rPr>
                      <w:color w:val="000000"/>
                      <w:sz w:val="24"/>
                      <w:szCs w:val="24"/>
                    </w:rPr>
                    <w:t>чного знака после запятой)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1233"/>
                    <w:gridCol w:w="1233"/>
                    <w:gridCol w:w="1233"/>
                    <w:gridCol w:w="1233"/>
                    <w:gridCol w:w="1233"/>
                    <w:gridCol w:w="1233"/>
                    <w:gridCol w:w="1233"/>
                    <w:gridCol w:w="1233"/>
                    <w:gridCol w:w="1233"/>
                    <w:gridCol w:w="1233"/>
                    <w:gridCol w:w="1233"/>
                    <w:gridCol w:w="1233"/>
                    <w:gridCol w:w="1241"/>
                  </w:tblGrid>
                  <w:tr w:rsidR="00B43E82">
                    <w:trPr>
                      <w:trHeight w:val="230"/>
                      <w:tblHeader/>
                    </w:trPr>
                    <w:tc>
                      <w:tcPr>
                        <w:tcW w:w="2466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26" w:name="__bookmark_15"/>
                        <w:bookmarkEnd w:id="26"/>
                        <w:r>
                          <w:rPr>
                            <w:color w:val="000000"/>
                          </w:rPr>
                          <w:t>Субсидия</w:t>
                        </w: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1233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1233"/>
                        </w:tblGrid>
                        <w:tr w:rsidR="00B43E82">
                          <w:trPr>
                            <w:jc w:val="center"/>
                          </w:trPr>
                          <w:tc>
                            <w:tcPr>
                              <w:tcW w:w="1233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1233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1233"/>
                              </w:tblGrid>
                              <w:tr w:rsidR="00B43E82">
                                <w:trPr>
                                  <w:jc w:val="center"/>
                                </w:trPr>
                                <w:tc>
                                  <w:tcPr>
                                    <w:tcW w:w="1233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B43E82" w:rsidRDefault="00B43E82">
                                    <w:pPr>
                                      <w:jc w:val="center"/>
                                      <w:divId w:val="1978140628"/>
                                      <w:rPr>
                                        <w:color w:val="000000"/>
                                      </w:rPr>
                                    </w:pPr>
                                    <w:bookmarkStart w:id="27" w:name="__bookmark_16"/>
                                    <w:bookmarkEnd w:id="27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</w:t>
                                    </w:r>
                                  </w:p>
                                  <w:p w:rsidR="00B43E82" w:rsidRDefault="00B43E82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B43E82" w:rsidRDefault="00B43E82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66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Остаток Субсидии на начало текущего финансового года</w:t>
                        </w:r>
                      </w:p>
                    </w:tc>
                    <w:tc>
                      <w:tcPr>
                        <w:tcW w:w="3699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Поступления</w:t>
                        </w:r>
                      </w:p>
                    </w:tc>
                    <w:tc>
                      <w:tcPr>
                        <w:tcW w:w="2466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Выплаты</w:t>
                        </w:r>
                      </w:p>
                    </w:tc>
                    <w:tc>
                      <w:tcPr>
                        <w:tcW w:w="3707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Остаток Субсидии на конец отчетного периода</w:t>
                        </w:r>
                      </w:p>
                    </w:tc>
                  </w:tr>
                  <w:tr w:rsidR="00B43E82">
                    <w:trPr>
                      <w:trHeight w:val="230"/>
                      <w:tblHeader/>
                    </w:trPr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</w:t>
                        </w: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</w:t>
                        </w: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них, разрешенный к использованию</w:t>
                        </w: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всего, в том числе</w:t>
                        </w: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1233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1233"/>
                        </w:tblGrid>
                        <w:tr w:rsidR="00B43E82">
                          <w:trPr>
                            <w:jc w:val="center"/>
                          </w:trPr>
                          <w:tc>
                            <w:tcPr>
                              <w:tcW w:w="1233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B43E82" w:rsidRDefault="004364FD">
                              <w:pPr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28" w:name="__bookmark_17"/>
                              <w:bookmarkEnd w:id="28"/>
                              <w:r>
                                <w:rPr>
                                  <w:color w:val="000000"/>
                                </w:rPr>
                                <w:t>из бюджета Московской области</w:t>
                              </w:r>
                            </w:p>
                          </w:tc>
                        </w:tr>
                      </w:tbl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средства от возврата ранее произведенных Учреждением выплат</w:t>
                        </w: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</w:t>
                        </w: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1233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1233"/>
                        </w:tblGrid>
                        <w:tr w:rsidR="00B43E82">
                          <w:trPr>
                            <w:jc w:val="center"/>
                          </w:trPr>
                          <w:tc>
                            <w:tcPr>
                              <w:tcW w:w="1233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B43E82" w:rsidRDefault="004364FD">
                              <w:pPr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29" w:name="__bookmark_18"/>
                              <w:bookmarkEnd w:id="29"/>
                              <w:r>
                                <w:rPr>
                                  <w:color w:val="000000"/>
                                </w:rPr>
                                <w:t>из них: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  <w:t>возвращено в бюджет Московской области</w:t>
                              </w:r>
                            </w:p>
                          </w:tc>
                        </w:tr>
                      </w:tbl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</w:t>
                        </w:r>
                      </w:p>
                    </w:tc>
                    <w:tc>
                      <w:tcPr>
                        <w:tcW w:w="2474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 том числе:</w:t>
                        </w:r>
                      </w:p>
                    </w:tc>
                  </w:tr>
                  <w:tr w:rsidR="00B43E82">
                    <w:trPr>
                      <w:tblHeader/>
                    </w:trPr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требуется в направлении на те же цели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подлежит возврату</w:t>
                        </w:r>
                      </w:p>
                    </w:tc>
                  </w:tr>
                  <w:tr w:rsidR="00B43E82">
                    <w:trPr>
                      <w:tblHeader/>
                    </w:trPr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12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</w:t>
                        </w:r>
                      </w:p>
                    </w:tc>
                  </w:tr>
                  <w:tr w:rsidR="00B43E82"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jc w:val="center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</w:tbl>
                <w:p w:rsidR="00B43E82" w:rsidRDefault="00B43E82">
                  <w:pPr>
                    <w:spacing w:line="1" w:lineRule="auto"/>
                  </w:pPr>
                </w:p>
              </w:tc>
            </w:tr>
            <w:tr w:rsidR="00B43E82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43E82" w:rsidRDefault="00B43E82">
                  <w:pPr>
                    <w:rPr>
                      <w:vanish/>
                    </w:rPr>
                  </w:pPr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4029"/>
                    <w:gridCol w:w="4029"/>
                    <w:gridCol w:w="4029"/>
                    <w:gridCol w:w="4030"/>
                  </w:tblGrid>
                  <w:tr w:rsidR="00B43E82">
                    <w:tc>
                      <w:tcPr>
                        <w:tcW w:w="402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Руководитель (уполномоченное лицо) </w:t>
                        </w:r>
                      </w:p>
                    </w:tc>
                    <w:tc>
                      <w:tcPr>
                        <w:tcW w:w="402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_____________________</w:t>
                        </w:r>
                      </w:p>
                    </w:tc>
                    <w:tc>
                      <w:tcPr>
                        <w:tcW w:w="402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_____________________</w:t>
                        </w:r>
                      </w:p>
                    </w:tc>
                    <w:tc>
                      <w:tcPr>
                        <w:tcW w:w="40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_____________________</w:t>
                        </w:r>
                      </w:p>
                    </w:tc>
                  </w:tr>
                  <w:tr w:rsidR="00B43E82">
                    <w:tc>
                      <w:tcPr>
                        <w:tcW w:w="402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402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(должность)</w:t>
                        </w:r>
                      </w:p>
                    </w:tc>
                    <w:tc>
                      <w:tcPr>
                        <w:tcW w:w="402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(подпись)</w:t>
                        </w:r>
                      </w:p>
                    </w:tc>
                    <w:tc>
                      <w:tcPr>
                        <w:tcW w:w="40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(расшифровка подписи)</w:t>
                        </w:r>
                      </w:p>
                    </w:tc>
                  </w:tr>
                  <w:tr w:rsidR="00B43E82">
                    <w:tc>
                      <w:tcPr>
                        <w:tcW w:w="402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«__» _________ 20__ г.</w:t>
                        </w:r>
                      </w:p>
                    </w:tc>
                    <w:tc>
                      <w:tcPr>
                        <w:tcW w:w="402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2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</w:tr>
                </w:tbl>
                <w:p w:rsidR="00B43E82" w:rsidRDefault="00B43E82">
                  <w:pPr>
                    <w:spacing w:line="1" w:lineRule="auto"/>
                  </w:pPr>
                </w:p>
              </w:tc>
            </w:tr>
          </w:tbl>
          <w:p w:rsidR="00B43E82" w:rsidRDefault="00B43E82">
            <w:pPr>
              <w:spacing w:line="1" w:lineRule="auto"/>
            </w:pPr>
          </w:p>
        </w:tc>
      </w:tr>
    </w:tbl>
    <w:p w:rsidR="00B43E82" w:rsidRDefault="00B43E82">
      <w:pPr>
        <w:sectPr w:rsidR="00B43E82">
          <w:headerReference w:type="default" r:id="rId16"/>
          <w:footerReference w:type="default" r:id="rId17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43E82" w:rsidRDefault="00B43E82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B43E82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B43E82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6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color w:val="000000"/>
                      <w:sz w:val="24"/>
                      <w:szCs w:val="24"/>
                    </w:rPr>
                    <w:t>к Соглашению от 18.01.2024 № 129Э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Отчет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о достижении значений результатов предоставления Субсидии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по состоянию на 1 ___ 20__ г.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Учреждения 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регио</w:t>
                  </w:r>
                  <w:r>
                    <w:rPr>
                      <w:color w:val="000000"/>
                      <w:sz w:val="24"/>
                      <w:szCs w:val="24"/>
                    </w:rPr>
                    <w:t>нального проекта 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государственной программы 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 xml:space="preserve">Вид документа </w:t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  <w:t>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Периодичность</w:t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  <w:t>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Единица измерения: руб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1. Информация о достижении </w:t>
                  </w:r>
                  <w:r>
                    <w:rPr>
                      <w:color w:val="000000"/>
                    </w:rPr>
                    <w:t>значений результатов</w:t>
                  </w:r>
                  <w:r>
                    <w:rPr>
                      <w:color w:val="000000"/>
                    </w:rPr>
                    <w:br/>
                    <w:t>предоставления Субсидии и обязательствах, принятых в целях</w:t>
                  </w:r>
                  <w:r>
                    <w:rPr>
                      <w:color w:val="000000"/>
                    </w:rPr>
                    <w:br/>
                    <w:t>их достижения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9"/>
                  </w:tblGrid>
                  <w:tr w:rsidR="00B43E82">
                    <w:trPr>
                      <w:trHeight w:val="230"/>
                      <w:tblHeader/>
                    </w:trPr>
                    <w:tc>
                      <w:tcPr>
                        <w:tcW w:w="1886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30" w:name="__bookmark_19"/>
                        <w:bookmarkEnd w:id="30"/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94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886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94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1886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Плановые значения</w:t>
                        </w:r>
                      </w:p>
                    </w:tc>
                    <w:tc>
                      <w:tcPr>
                        <w:tcW w:w="94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Размер Субсидии, предусмотренный Соглашением</w:t>
                        </w:r>
                      </w:p>
                    </w:tc>
                    <w:tc>
                      <w:tcPr>
                        <w:tcW w:w="4715" w:type="dxa"/>
                        <w:gridSpan w:val="5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Фактически достигнутые значения</w:t>
                        </w:r>
                      </w:p>
                    </w:tc>
                    <w:tc>
                      <w:tcPr>
                        <w:tcW w:w="1886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Объем обязательств, принятых в целях достижения результатов предоставления Субсидии</w:t>
                        </w:r>
                      </w:p>
                    </w:tc>
                    <w:tc>
                      <w:tcPr>
                        <w:tcW w:w="94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Неиспользованный объем финансового обеспечения</w:t>
                        </w:r>
                        <w:r>
                          <w:rPr>
                            <w:color w:val="000000"/>
                          </w:rPr>
                          <w:br/>
                          <w:t>(гр. 9 - гр. 15)</w:t>
                        </w:r>
                      </w:p>
                    </w:tc>
                  </w:tr>
                  <w:tr w:rsidR="00B43E82">
                    <w:trPr>
                      <w:trHeight w:val="230"/>
                      <w:tblHeader/>
                    </w:trPr>
                    <w:tc>
                      <w:tcPr>
                        <w:tcW w:w="94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94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94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94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886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отчетную дату</w:t>
                        </w:r>
                      </w:p>
                    </w:tc>
                    <w:tc>
                      <w:tcPr>
                        <w:tcW w:w="1886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отклонение от планового значения</w:t>
                        </w:r>
                      </w:p>
                    </w:tc>
                    <w:tc>
                      <w:tcPr>
                        <w:tcW w:w="94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причина отклонения</w:t>
                        </w:r>
                      </w:p>
                    </w:tc>
                    <w:tc>
                      <w:tcPr>
                        <w:tcW w:w="94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обязательств</w:t>
                        </w:r>
                      </w:p>
                    </w:tc>
                    <w:tc>
                      <w:tcPr>
                        <w:tcW w:w="94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Денежных обязательств</w:t>
                        </w:r>
                      </w:p>
                    </w:tc>
                    <w:tc>
                      <w:tcPr>
                        <w:tcW w:w="94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</w:tr>
                  <w:tr w:rsidR="00B43E82">
                    <w:trPr>
                      <w:tblHeader/>
                    </w:trPr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абсолютных величинах (гр. 7 - гр. 10)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 процентах (гр. 12 / гр. 7 x 100%)</w:t>
                        </w: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</w:tr>
                  <w:tr w:rsidR="00B43E82">
                    <w:trPr>
                      <w:tblHeader/>
                    </w:trPr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12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16</w:t>
                        </w:r>
                      </w:p>
                    </w:tc>
                    <w:tc>
                      <w:tcPr>
                        <w:tcW w:w="94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17</w:t>
                        </w:r>
                      </w:p>
                    </w:tc>
                  </w:tr>
                  <w:tr w:rsidR="00B43E82"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jc w:val="center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B43E82"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jc w:val="center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</w:tbl>
                <w:p w:rsidR="00B43E82" w:rsidRDefault="00B43E82">
                  <w:pPr>
                    <w:spacing w:line="1" w:lineRule="auto"/>
                  </w:pPr>
                </w:p>
              </w:tc>
            </w:tr>
            <w:tr w:rsidR="00B43E82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B43E82">
                  <w:pPr>
                    <w:jc w:val="center"/>
                    <w:rPr>
                      <w:vanish/>
                    </w:rPr>
                  </w:pPr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6446"/>
                    <w:gridCol w:w="2417"/>
                    <w:gridCol w:w="2417"/>
                    <w:gridCol w:w="4837"/>
                  </w:tblGrid>
                  <w:tr w:rsidR="00B43E82">
                    <w:tc>
                      <w:tcPr>
                        <w:tcW w:w="6446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Руководитель (уполномоченное лицо) </w:t>
                        </w:r>
                        <w:r>
                          <w:rPr>
                            <w:color w:val="000000"/>
                          </w:rPr>
                          <w:br/>
                          <w:t>Учреждения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4837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</w:tr>
                  <w:tr w:rsidR="00B43E82">
                    <w:tc>
                      <w:tcPr>
                        <w:tcW w:w="6446" w:type="dxa"/>
                        <w:vMerge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(должность) 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(подпись)</w:t>
                        </w:r>
                      </w:p>
                    </w:tc>
                    <w:tc>
                      <w:tcPr>
                        <w:tcW w:w="4837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(расшифровка подписи)</w:t>
                        </w:r>
                      </w:p>
                    </w:tc>
                  </w:tr>
                  <w:tr w:rsidR="00B43E82">
                    <w:tc>
                      <w:tcPr>
                        <w:tcW w:w="6446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Исполнитель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4837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</w:tr>
                  <w:tr w:rsidR="00B43E82">
                    <w:tc>
                      <w:tcPr>
                        <w:tcW w:w="6446" w:type="dxa"/>
                        <w:vMerge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(должность)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(подпись)</w:t>
                        </w:r>
                      </w:p>
                    </w:tc>
                    <w:tc>
                      <w:tcPr>
                        <w:tcW w:w="4837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(расшифровка подписи)</w:t>
                        </w:r>
                      </w:p>
                    </w:tc>
                  </w:tr>
                </w:tbl>
                <w:p w:rsidR="00B43E82" w:rsidRDefault="00B43E82">
                  <w:pPr>
                    <w:spacing w:line="1" w:lineRule="auto"/>
                  </w:pP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2. Сведения о принятии отчета о достижении значений результатов предоставления Субсидии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1"/>
                    <w:gridCol w:w="2806"/>
                    <w:gridCol w:w="2806"/>
                    <w:gridCol w:w="2806"/>
                    <w:gridCol w:w="2808"/>
                  </w:tblGrid>
                  <w:tr w:rsidR="00B43E82">
                    <w:trPr>
                      <w:trHeight w:val="230"/>
                    </w:trPr>
                    <w:tc>
                      <w:tcPr>
                        <w:tcW w:w="481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2806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бюджетной классификации</w:t>
                        </w:r>
                      </w:p>
                    </w:tc>
                    <w:tc>
                      <w:tcPr>
                        <w:tcW w:w="2806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КОСГУ</w:t>
                        </w:r>
                      </w:p>
                    </w:tc>
                    <w:tc>
                      <w:tcPr>
                        <w:tcW w:w="5614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</w:t>
                        </w:r>
                      </w:p>
                    </w:tc>
                  </w:tr>
                  <w:tr w:rsidR="00B43E82">
                    <w:tc>
                      <w:tcPr>
                        <w:tcW w:w="481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начала заключения Соглашения</w:t>
                        </w:r>
                      </w:p>
                    </w:tc>
                    <w:tc>
                      <w:tcPr>
                        <w:tcW w:w="280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</w:tr>
                  <w:tr w:rsidR="00B43E82"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280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</w:tr>
                  <w:tr w:rsidR="00B43E82"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Объем Субсидии, направленной на достижение результатов</w:t>
                        </w: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</w:tr>
                  <w:tr w:rsidR="00B43E82"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Объем Субсидии, потребность в которой не подтверждена</w:t>
                        </w: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</w:tr>
                  <w:tr w:rsidR="00B43E82"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Объем Субсидии, подлежащей возврату в бюджет</w:t>
                        </w: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</w:tr>
                  <w:tr w:rsidR="00B43E82"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 штрафных санкций (пени), подлежащих перечислению в бюджет</w:t>
                        </w: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</w:tr>
                </w:tbl>
                <w:p w:rsidR="00B43E82" w:rsidRDefault="00B43E82">
                  <w:pPr>
                    <w:spacing w:line="1" w:lineRule="auto"/>
                  </w:pPr>
                </w:p>
              </w:tc>
            </w:tr>
            <w:tr w:rsidR="00B43E82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43E82" w:rsidRDefault="00B43E82">
                  <w:pPr>
                    <w:rPr>
                      <w:vanish/>
                    </w:rPr>
                  </w:pPr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6446"/>
                    <w:gridCol w:w="2417"/>
                    <w:gridCol w:w="2417"/>
                    <w:gridCol w:w="2417"/>
                    <w:gridCol w:w="2420"/>
                  </w:tblGrid>
                  <w:tr w:rsidR="00B43E82">
                    <w:tc>
                      <w:tcPr>
                        <w:tcW w:w="6446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Руководитель (уполномоченное лицо) </w:t>
                        </w:r>
                        <w:r>
                          <w:rPr>
                            <w:color w:val="000000"/>
                          </w:rPr>
                          <w:br/>
                          <w:t>Учредителя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4837" w:type="dxa"/>
                        <w:gridSpan w:val="2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</w:tr>
                  <w:tr w:rsidR="00B43E82">
                    <w:tc>
                      <w:tcPr>
                        <w:tcW w:w="6446" w:type="dxa"/>
                        <w:vMerge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(должность) 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(подпись)</w:t>
                        </w:r>
                      </w:p>
                    </w:tc>
                    <w:tc>
                      <w:tcPr>
                        <w:tcW w:w="4837" w:type="dxa"/>
                        <w:gridSpan w:val="2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(расшифровка подписи)</w:t>
                        </w:r>
                      </w:p>
                    </w:tc>
                  </w:tr>
                  <w:tr w:rsidR="00B43E82">
                    <w:tc>
                      <w:tcPr>
                        <w:tcW w:w="6446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Исполнитель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4834" w:type="dxa"/>
                        <w:gridSpan w:val="2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24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</w:tr>
                  <w:tr w:rsidR="00B43E82">
                    <w:tc>
                      <w:tcPr>
                        <w:tcW w:w="6446" w:type="dxa"/>
                        <w:vMerge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(должность)</w:t>
                        </w:r>
                      </w:p>
                    </w:tc>
                    <w:tc>
                      <w:tcPr>
                        <w:tcW w:w="4834" w:type="dxa"/>
                        <w:gridSpan w:val="2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(фамилия, инициалы)</w:t>
                        </w:r>
                      </w:p>
                    </w:tc>
                    <w:tc>
                      <w:tcPr>
                        <w:tcW w:w="24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(телефон)</w:t>
                        </w:r>
                      </w:p>
                    </w:tc>
                  </w:tr>
                  <w:tr w:rsidR="00B43E82">
                    <w:tc>
                      <w:tcPr>
                        <w:tcW w:w="64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«__» _________ 20__ г.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24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</w:tbl>
                <w:p w:rsidR="00B43E82" w:rsidRDefault="00B43E82">
                  <w:pPr>
                    <w:spacing w:line="1" w:lineRule="auto"/>
                  </w:pP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43E82" w:rsidRDefault="00B43E82">
                  <w:pPr>
                    <w:spacing w:line="1" w:lineRule="auto"/>
                  </w:pPr>
                </w:p>
              </w:tc>
            </w:tr>
          </w:tbl>
          <w:p w:rsidR="00B43E82" w:rsidRDefault="00B43E82">
            <w:pPr>
              <w:spacing w:line="1" w:lineRule="auto"/>
            </w:pPr>
          </w:p>
        </w:tc>
      </w:tr>
    </w:tbl>
    <w:p w:rsidR="00B43E82" w:rsidRDefault="00B43E82">
      <w:pPr>
        <w:sectPr w:rsidR="00B43E82">
          <w:headerReference w:type="default" r:id="rId18"/>
          <w:footerReference w:type="default" r:id="rId1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43E82" w:rsidRDefault="00B43E82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B43E82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B43E82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7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Соглашению от 18.01.2024 № 129Э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Отчет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о реализации плана мероприятий по достижению результатов предоставления Субсидии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4364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регионального проекта 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государственной программы 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 xml:space="preserve">Вид документа </w:t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  <w:t>_____________________________</w:t>
                  </w: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875"/>
                    <w:gridCol w:w="875"/>
                    <w:gridCol w:w="875"/>
                    <w:gridCol w:w="2405"/>
                    <w:gridCol w:w="2405"/>
                    <w:gridCol w:w="801"/>
                    <w:gridCol w:w="801"/>
                    <w:gridCol w:w="875"/>
                    <w:gridCol w:w="875"/>
                    <w:gridCol w:w="875"/>
                    <w:gridCol w:w="875"/>
                    <w:gridCol w:w="875"/>
                    <w:gridCol w:w="875"/>
                    <w:gridCol w:w="875"/>
                    <w:gridCol w:w="875"/>
                  </w:tblGrid>
                  <w:tr w:rsidR="00B43E82">
                    <w:trPr>
                      <w:trHeight w:val="230"/>
                    </w:trPr>
                    <w:tc>
                      <w:tcPr>
                        <w:tcW w:w="87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175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</w:t>
                        </w:r>
                        <w:r>
                          <w:rPr>
                            <w:color w:val="000000"/>
                          </w:rPr>
                          <w:t>убсидии</w:t>
                        </w:r>
                      </w:p>
                    </w:tc>
                    <w:tc>
                      <w:tcPr>
                        <w:tcW w:w="240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</w:t>
                        </w:r>
                        <w:r>
                          <w:rPr>
                            <w:color w:val="000000"/>
                          </w:rPr>
                          <w:br/>
                          <w:t>предоставления Субсидии</w:t>
                        </w:r>
                      </w:p>
                    </w:tc>
                    <w:tc>
                      <w:tcPr>
                        <w:tcW w:w="240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Контрольные точки</w:t>
                        </w:r>
                      </w:p>
                    </w:tc>
                    <w:tc>
                      <w:tcPr>
                        <w:tcW w:w="1602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87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2625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Значение</w:t>
                        </w:r>
                      </w:p>
                    </w:tc>
                    <w:tc>
                      <w:tcPr>
                        <w:tcW w:w="175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Срок достижения</w:t>
                        </w:r>
                        <w:r>
                          <w:rPr>
                            <w:color w:val="000000"/>
                          </w:rPr>
                          <w:br/>
                          <w:t>(дд.мм.гггг.)</w:t>
                        </w:r>
                      </w:p>
                    </w:tc>
                    <w:tc>
                      <w:tcPr>
                        <w:tcW w:w="87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Статус</w:t>
                        </w:r>
                        <w:r>
                          <w:rPr>
                            <w:color w:val="000000"/>
                          </w:rPr>
                          <w:br/>
                          <w:t>отклонения</w:t>
                        </w:r>
                      </w:p>
                    </w:tc>
                    <w:tc>
                      <w:tcPr>
                        <w:tcW w:w="87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Причина отклонения</w:t>
                        </w:r>
                      </w:p>
                    </w:tc>
                  </w:tr>
                  <w:tr w:rsidR="00B43E82">
                    <w:tc>
                      <w:tcPr>
                        <w:tcW w:w="87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240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0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87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плановое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фактическое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отклонение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плановый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фактический</w:t>
                        </w:r>
                      </w:p>
                    </w:tc>
                    <w:tc>
                      <w:tcPr>
                        <w:tcW w:w="87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</w:tr>
                  <w:tr w:rsidR="00B43E82"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12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</w:t>
                        </w:r>
                      </w:p>
                    </w:tc>
                  </w:tr>
                  <w:tr w:rsidR="00B43E82"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 1:</w:t>
                        </w: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</w:tr>
                  <w:tr w:rsidR="00B43E82"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контрольная точка</w:t>
                        </w:r>
                        <w:r>
                          <w:rPr>
                            <w:color w:val="000000"/>
                          </w:rPr>
                          <w:br/>
                          <w:t>1.1: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</w:tr>
                  <w:tr w:rsidR="00B43E82"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контрольная точка</w:t>
                        </w:r>
                        <w:r>
                          <w:rPr>
                            <w:color w:val="000000"/>
                          </w:rPr>
                          <w:br/>
                          <w:t>1.2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</w:tr>
                  <w:tr w:rsidR="00B43E82"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</w:tr>
                  <w:tr w:rsidR="00B43E82"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 2:</w:t>
                        </w: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</w:tr>
                  <w:tr w:rsidR="00B43E82"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контрольная точка</w:t>
                        </w:r>
                        <w:r>
                          <w:rPr>
                            <w:color w:val="000000"/>
                          </w:rPr>
                          <w:br/>
                          <w:t>2.1: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</w:tr>
                  <w:tr w:rsidR="00B43E82"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контрольная точка</w:t>
                        </w:r>
                        <w:r>
                          <w:rPr>
                            <w:color w:val="000000"/>
                          </w:rPr>
                          <w:br/>
                          <w:t>2.2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</w:tr>
                  <w:tr w:rsidR="00B43E82"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</w:tr>
                </w:tbl>
                <w:p w:rsidR="00B43E82" w:rsidRDefault="00B43E82">
                  <w:pPr>
                    <w:spacing w:line="1" w:lineRule="auto"/>
                  </w:pPr>
                </w:p>
              </w:tc>
            </w:tr>
            <w:tr w:rsidR="00B43E82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3E82" w:rsidRDefault="00B43E82">
                  <w:pPr>
                    <w:jc w:val="center"/>
                    <w:rPr>
                      <w:vanish/>
                    </w:rPr>
                  </w:pPr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6446"/>
                    <w:gridCol w:w="2417"/>
                    <w:gridCol w:w="2417"/>
                    <w:gridCol w:w="2417"/>
                    <w:gridCol w:w="2420"/>
                  </w:tblGrid>
                  <w:tr w:rsidR="00B43E82">
                    <w:tc>
                      <w:tcPr>
                        <w:tcW w:w="6446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Руководитель (уполномоченное лицо) </w:t>
                        </w:r>
                        <w:r>
                          <w:rPr>
                            <w:color w:val="000000"/>
                          </w:rPr>
                          <w:br/>
                          <w:t>Учреждения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4837" w:type="dxa"/>
                        <w:gridSpan w:val="2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</w:tr>
                  <w:tr w:rsidR="00B43E82">
                    <w:tc>
                      <w:tcPr>
                        <w:tcW w:w="6446" w:type="dxa"/>
                        <w:vMerge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(должность) 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(подпись)</w:t>
                        </w:r>
                      </w:p>
                    </w:tc>
                    <w:tc>
                      <w:tcPr>
                        <w:tcW w:w="4837" w:type="dxa"/>
                        <w:gridSpan w:val="2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(расшифровка подписи)</w:t>
                        </w:r>
                      </w:p>
                    </w:tc>
                  </w:tr>
                  <w:tr w:rsidR="00B43E82">
                    <w:tc>
                      <w:tcPr>
                        <w:tcW w:w="6446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Исполнитель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4834" w:type="dxa"/>
                        <w:gridSpan w:val="2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24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</w:tr>
                  <w:tr w:rsidR="00B43E82">
                    <w:tc>
                      <w:tcPr>
                        <w:tcW w:w="6446" w:type="dxa"/>
                        <w:vMerge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(должность)</w:t>
                        </w:r>
                      </w:p>
                    </w:tc>
                    <w:tc>
                      <w:tcPr>
                        <w:tcW w:w="4834" w:type="dxa"/>
                        <w:gridSpan w:val="2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(фамилия, инициалы)</w:t>
                        </w:r>
                      </w:p>
                    </w:tc>
                    <w:tc>
                      <w:tcPr>
                        <w:tcW w:w="24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(телефон)</w:t>
                        </w:r>
                      </w:p>
                    </w:tc>
                  </w:tr>
                  <w:tr w:rsidR="00B43E82">
                    <w:tc>
                      <w:tcPr>
                        <w:tcW w:w="64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4364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«__» _________ 20__ г.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24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3E82" w:rsidRDefault="00B43E82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</w:tbl>
                <w:p w:rsidR="00B43E82" w:rsidRDefault="00B43E82">
                  <w:pPr>
                    <w:spacing w:line="1" w:lineRule="auto"/>
                  </w:pPr>
                </w:p>
              </w:tc>
            </w:tr>
            <w:tr w:rsidR="00B43E82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43E82" w:rsidRDefault="00B43E82">
                  <w:pPr>
                    <w:spacing w:line="1" w:lineRule="auto"/>
                  </w:pPr>
                </w:p>
              </w:tc>
            </w:tr>
          </w:tbl>
          <w:p w:rsidR="00B43E82" w:rsidRDefault="00B43E82">
            <w:pPr>
              <w:spacing w:line="1" w:lineRule="auto"/>
            </w:pPr>
          </w:p>
        </w:tc>
      </w:tr>
    </w:tbl>
    <w:p w:rsidR="004364FD" w:rsidRDefault="004364FD"/>
    <w:sectPr w:rsidR="004364FD" w:rsidSect="00B43E82">
      <w:headerReference w:type="default" r:id="rId20"/>
      <w:footerReference w:type="default" r:id="rId21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4FD" w:rsidRDefault="004364FD" w:rsidP="00B43E82">
      <w:r>
        <w:separator/>
      </w:r>
    </w:p>
  </w:endnote>
  <w:endnote w:type="continuationSeparator" w:id="1">
    <w:p w:rsidR="004364FD" w:rsidRDefault="004364FD" w:rsidP="00B43E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B43E82">
      <w:trPr>
        <w:trHeight w:val="566"/>
      </w:trPr>
      <w:tc>
        <w:tcPr>
          <w:tcW w:w="9570" w:type="dxa"/>
        </w:tcPr>
        <w:p w:rsidR="00B43E82" w:rsidRDefault="00B43E82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4364FD">
            <w:rPr>
              <w:color w:val="000000"/>
              <w:sz w:val="24"/>
              <w:szCs w:val="24"/>
            </w:rPr>
            <w:instrText>PAGE</w:instrText>
          </w:r>
          <w:r w:rsidR="007706BB">
            <w:fldChar w:fldCharType="separate"/>
          </w:r>
          <w:r w:rsidR="007706BB">
            <w:rPr>
              <w:noProof/>
              <w:color w:val="000000"/>
              <w:sz w:val="24"/>
              <w:szCs w:val="24"/>
            </w:rPr>
            <w:t>1</w:t>
          </w:r>
          <w:r>
            <w:fldChar w:fldCharType="end"/>
          </w:r>
        </w:p>
        <w:p w:rsidR="00B43E82" w:rsidRDefault="00B43E82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43E82">
      <w:trPr>
        <w:trHeight w:val="720"/>
      </w:trPr>
      <w:tc>
        <w:tcPr>
          <w:tcW w:w="16332" w:type="dxa"/>
        </w:tcPr>
        <w:p w:rsidR="00B43E82" w:rsidRDefault="00B43E82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43E82">
      <w:trPr>
        <w:trHeight w:val="720"/>
      </w:trPr>
      <w:tc>
        <w:tcPr>
          <w:tcW w:w="16332" w:type="dxa"/>
        </w:tcPr>
        <w:p w:rsidR="00B43E82" w:rsidRDefault="00B43E82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43E82">
      <w:trPr>
        <w:trHeight w:val="720"/>
      </w:trPr>
      <w:tc>
        <w:tcPr>
          <w:tcW w:w="16332" w:type="dxa"/>
        </w:tcPr>
        <w:p w:rsidR="00B43E82" w:rsidRDefault="00B43E82">
          <w:pPr>
            <w:spacing w:line="1" w:lineRule="auto"/>
          </w:pPr>
        </w:p>
      </w:tc>
    </w:tr>
  </w:tbl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43E82">
      <w:trPr>
        <w:trHeight w:val="720"/>
      </w:trPr>
      <w:tc>
        <w:tcPr>
          <w:tcW w:w="16332" w:type="dxa"/>
        </w:tcPr>
        <w:p w:rsidR="00B43E82" w:rsidRDefault="00B43E82">
          <w:pPr>
            <w:spacing w:line="1" w:lineRule="auto"/>
          </w:pPr>
        </w:p>
      </w:tc>
    </w:tr>
  </w:tbl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43E82">
      <w:trPr>
        <w:trHeight w:val="720"/>
      </w:trPr>
      <w:tc>
        <w:tcPr>
          <w:tcW w:w="16332" w:type="dxa"/>
        </w:tcPr>
        <w:p w:rsidR="00B43E82" w:rsidRDefault="00B43E82">
          <w:pPr>
            <w:spacing w:line="1" w:lineRule="auto"/>
          </w:pPr>
        </w:p>
      </w:tc>
    </w:tr>
  </w:tbl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43E82">
      <w:trPr>
        <w:trHeight w:val="720"/>
      </w:trPr>
      <w:tc>
        <w:tcPr>
          <w:tcW w:w="16332" w:type="dxa"/>
        </w:tcPr>
        <w:p w:rsidR="00B43E82" w:rsidRDefault="00B43E82">
          <w:pPr>
            <w:spacing w:line="1" w:lineRule="auto"/>
          </w:pPr>
        </w:p>
      </w:tc>
    </w:tr>
  </w:tbl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43E82">
      <w:trPr>
        <w:trHeight w:val="720"/>
      </w:trPr>
      <w:tc>
        <w:tcPr>
          <w:tcW w:w="16332" w:type="dxa"/>
        </w:tcPr>
        <w:p w:rsidR="00B43E82" w:rsidRDefault="00B43E8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4FD" w:rsidRDefault="004364FD" w:rsidP="00B43E82">
      <w:r>
        <w:separator/>
      </w:r>
    </w:p>
  </w:footnote>
  <w:footnote w:type="continuationSeparator" w:id="1">
    <w:p w:rsidR="004364FD" w:rsidRDefault="004364FD" w:rsidP="00B43E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B43E82">
      <w:tc>
        <w:tcPr>
          <w:tcW w:w="9570" w:type="dxa"/>
        </w:tcPr>
        <w:p w:rsidR="00B43E82" w:rsidRDefault="00B43E82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43E82">
      <w:trPr>
        <w:trHeight w:val="720"/>
      </w:trPr>
      <w:tc>
        <w:tcPr>
          <w:tcW w:w="16332" w:type="dxa"/>
        </w:tcPr>
        <w:p w:rsidR="00B43E82" w:rsidRDefault="00B43E82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43E82">
      <w:trPr>
        <w:trHeight w:val="720"/>
      </w:trPr>
      <w:tc>
        <w:tcPr>
          <w:tcW w:w="16332" w:type="dxa"/>
        </w:tcPr>
        <w:p w:rsidR="00B43E82" w:rsidRDefault="00B43E82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43E82">
      <w:trPr>
        <w:trHeight w:val="720"/>
      </w:trPr>
      <w:tc>
        <w:tcPr>
          <w:tcW w:w="16332" w:type="dxa"/>
        </w:tcPr>
        <w:p w:rsidR="00B43E82" w:rsidRDefault="00B43E82">
          <w:pPr>
            <w:spacing w:line="1" w:lineRule="auto"/>
          </w:pPr>
        </w:p>
      </w:tc>
    </w:tr>
  </w:tbl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43E82">
      <w:trPr>
        <w:trHeight w:val="720"/>
      </w:trPr>
      <w:tc>
        <w:tcPr>
          <w:tcW w:w="16332" w:type="dxa"/>
        </w:tcPr>
        <w:p w:rsidR="00B43E82" w:rsidRDefault="00B43E82">
          <w:pPr>
            <w:spacing w:line="1" w:lineRule="auto"/>
          </w:pPr>
        </w:p>
      </w:tc>
    </w:tr>
  </w:tbl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43E82">
      <w:trPr>
        <w:trHeight w:val="720"/>
      </w:trPr>
      <w:tc>
        <w:tcPr>
          <w:tcW w:w="16332" w:type="dxa"/>
        </w:tcPr>
        <w:p w:rsidR="00B43E82" w:rsidRDefault="00B43E82">
          <w:pPr>
            <w:spacing w:line="1" w:lineRule="auto"/>
          </w:pPr>
        </w:p>
      </w:tc>
    </w:tr>
  </w:tbl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43E82">
      <w:trPr>
        <w:trHeight w:val="720"/>
      </w:trPr>
      <w:tc>
        <w:tcPr>
          <w:tcW w:w="16332" w:type="dxa"/>
        </w:tcPr>
        <w:p w:rsidR="00B43E82" w:rsidRDefault="00B43E82">
          <w:pPr>
            <w:spacing w:line="1" w:lineRule="auto"/>
          </w:pPr>
        </w:p>
      </w:tc>
    </w:tr>
  </w:tbl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43E82">
      <w:trPr>
        <w:trHeight w:val="720"/>
      </w:trPr>
      <w:tc>
        <w:tcPr>
          <w:tcW w:w="16332" w:type="dxa"/>
        </w:tcPr>
        <w:p w:rsidR="00B43E82" w:rsidRDefault="00B43E8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3E82"/>
    <w:rsid w:val="004364FD"/>
    <w:rsid w:val="007706BB"/>
    <w:rsid w:val="00B43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43E82"/>
    <w:rPr>
      <w:color w:val="0000FF"/>
      <w:u w:val="single"/>
    </w:rPr>
  </w:style>
  <w:style w:type="paragraph" w:customStyle="1" w:styleId="StampFirstSideChief">
    <w:name w:val="Stamp.FirstSideChief"/>
    <w:unhideWhenUsed/>
    <w:qFormat/>
    <w:rsid w:val="00B43E82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customStyle="1" w:styleId="StampSecondSideChief">
    <w:name w:val="Stamp.SecondSideChief"/>
    <w:unhideWhenUsed/>
    <w:qFormat/>
    <w:rsid w:val="00B43E82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706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06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6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3" Type="http://schemas.openxmlformats.org/officeDocument/2006/relationships/webSettings" Target="webSettings.xml"/><Relationship Id="rId21" Type="http://schemas.openxmlformats.org/officeDocument/2006/relationships/footer" Target="footer8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openxmlformats.org/officeDocument/2006/relationships/footer" Target="footer7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5104</Words>
  <Characters>29099</Characters>
  <Application>Microsoft Office Word</Application>
  <DocSecurity>0</DocSecurity>
  <Lines>242</Lines>
  <Paragraphs>68</Paragraphs>
  <ScaleCrop>false</ScaleCrop>
  <Company/>
  <LinksUpToDate>false</LinksUpToDate>
  <CharactersWithSpaces>34135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cp:lastPrinted>2024-01-19T08:59:00Z</cp:lastPrinted>
  <dcterms:created xsi:type="dcterms:W3CDTF">2024-01-19T09:00:00Z</dcterms:created>
  <dcterms:modified xsi:type="dcterms:W3CDTF">2024-01-19T09:00:00Z</dcterms:modified>
</cp:coreProperties>
</file>